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8AB" w14:textId="78BF7614" w:rsidR="00C9275D" w:rsidRPr="00860AE4" w:rsidRDefault="00C9275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Что такое незаконное предпринимательство</w:t>
      </w:r>
    </w:p>
    <w:p w14:paraId="6421D454" w14:textId="77777777" w:rsidR="00027D0D" w:rsidRPr="00C9275D" w:rsidRDefault="00027D0D" w:rsidP="0002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FB854" w14:textId="0D20888F" w:rsidR="00C9275D" w:rsidRPr="00860AE4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Тот, кто занимается бизнесом, обязан его зарегистрировать и платить налоги. Если вы берёте деньги за товары, работы или услуги, вы занимаетесь предпринимательством.</w:t>
      </w:r>
    </w:p>
    <w:p w14:paraId="3423848E" w14:textId="77777777" w:rsidR="00027D0D" w:rsidRPr="00C9275D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F510B" w14:textId="58450410" w:rsidR="00C9275D" w:rsidRPr="00860AE4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C9275D">
        <w:rPr>
          <w:rFonts w:ascii="Times New Roman" w:hAnsi="Times New Roman" w:cs="Times New Roman"/>
          <w:sz w:val="28"/>
          <w:szCs w:val="28"/>
        </w:rPr>
        <w:t> — это регулярная продажа товаров, работ или услуг ради прибыли (</w:t>
      </w:r>
      <w:hyperlink r:id="rId6" w:tgtFrame="_blank" w:history="1">
        <w:r w:rsidRPr="00C9275D">
          <w:rPr>
            <w:rStyle w:val="a3"/>
            <w:rFonts w:ascii="Times New Roman" w:hAnsi="Times New Roman" w:cs="Times New Roman"/>
            <w:sz w:val="28"/>
            <w:szCs w:val="28"/>
          </w:rPr>
          <w:t>ст. 2 ГК РФ</w:t>
        </w:r>
      </w:hyperlink>
      <w:r w:rsidRPr="00C9275D">
        <w:rPr>
          <w:rFonts w:ascii="Times New Roman" w:hAnsi="Times New Roman" w:cs="Times New Roman"/>
          <w:sz w:val="28"/>
          <w:szCs w:val="28"/>
        </w:rPr>
        <w:t>).Тот, кто занимается бизнесом без регистрации, становится незаконным предпринимателем (</w:t>
      </w:r>
      <w:hyperlink r:id="rId7" w:tgtFrame="_blank" w:history="1">
        <w:r w:rsidRPr="00C9275D">
          <w:rPr>
            <w:rStyle w:val="a3"/>
            <w:rFonts w:ascii="Times New Roman" w:hAnsi="Times New Roman" w:cs="Times New Roman"/>
            <w:sz w:val="28"/>
            <w:szCs w:val="28"/>
          </w:rPr>
          <w:t>ст. 171 УК РФ</w:t>
        </w:r>
      </w:hyperlink>
      <w:r w:rsidRPr="00C9275D">
        <w:rPr>
          <w:rFonts w:ascii="Times New Roman" w:hAnsi="Times New Roman" w:cs="Times New Roman"/>
          <w:sz w:val="28"/>
          <w:szCs w:val="28"/>
        </w:rPr>
        <w:t>).</w:t>
      </w:r>
    </w:p>
    <w:p w14:paraId="6AB9AEB4" w14:textId="77777777" w:rsidR="00027D0D" w:rsidRPr="00C9275D" w:rsidRDefault="00027D0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50DBA" w14:textId="707027DF" w:rsidR="00C9275D" w:rsidRPr="00860AE4" w:rsidRDefault="00C9275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2"/>
      <w:bookmarkEnd w:id="0"/>
      <w:r w:rsidRPr="00C9275D">
        <w:rPr>
          <w:rFonts w:ascii="Times New Roman" w:hAnsi="Times New Roman" w:cs="Times New Roman"/>
          <w:b/>
          <w:bCs/>
          <w:sz w:val="28"/>
          <w:szCs w:val="28"/>
        </w:rPr>
        <w:t>Как понять, что вы занимаетесь предпринимательством</w:t>
      </w:r>
    </w:p>
    <w:p w14:paraId="19B69937" w14:textId="77777777" w:rsidR="00027D0D" w:rsidRPr="00C9275D" w:rsidRDefault="00027D0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C86A3" w14:textId="1555449A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1. Работаете ради прибыли.</w:t>
      </w:r>
      <w:r w:rsidRPr="00C9275D">
        <w:rPr>
          <w:rFonts w:ascii="Times New Roman" w:hAnsi="Times New Roman" w:cs="Times New Roman"/>
          <w:sz w:val="28"/>
          <w:szCs w:val="28"/>
        </w:rPr>
        <w:t> Цель любого бизнеса — получение прибыли. Достаточно задать себе вопрос: «Я это делаю, чтобы заработать?» Если да, значит, вашу работу можно назвать предпринимательством</w:t>
      </w:r>
      <w:r w:rsidR="00A83F0C" w:rsidRPr="00860AE4">
        <w:rPr>
          <w:rFonts w:ascii="Times New Roman" w:hAnsi="Times New Roman" w:cs="Times New Roman"/>
          <w:sz w:val="28"/>
          <w:szCs w:val="28"/>
        </w:rPr>
        <w:t>.</w:t>
      </w:r>
    </w:p>
    <w:p w14:paraId="2A9614FA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2. Регулярно берёте с клиентов деньги.</w:t>
      </w:r>
      <w:r w:rsidRPr="00C9275D">
        <w:rPr>
          <w:rFonts w:ascii="Times New Roman" w:hAnsi="Times New Roman" w:cs="Times New Roman"/>
          <w:sz w:val="28"/>
          <w:szCs w:val="28"/>
        </w:rPr>
        <w:t> В законе нет чётких критериев регулярности, поэтому окончательное решение о том, систематически вы работаете или нет, останется за налоговой или судом. Учтут частоту получения прибыли за какой-то период времени и размер этой прибыли. В некоторых случаях даже двух однотипных сделок за год хватит, чтобы найти в продажах систему.</w:t>
      </w:r>
    </w:p>
    <w:p w14:paraId="5AAF74BD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3. Сами принимаете бизнес-решения.</w:t>
      </w:r>
      <w:r w:rsidRPr="00C9275D">
        <w:rPr>
          <w:rFonts w:ascii="Times New Roman" w:hAnsi="Times New Roman" w:cs="Times New Roman"/>
          <w:sz w:val="28"/>
          <w:szCs w:val="28"/>
        </w:rPr>
        <w:t> Например, вы сами решаете, печь торты самостоятельно или взять помощника. Или вы взяли в аренду швейную машинку и начали шить футболки на заказ. Если вы сами решаете, на чём и как зарабатывать, сами распоряжаетесь личным или арендованным оборудованием, вы — предприниматель.</w:t>
      </w:r>
    </w:p>
    <w:p w14:paraId="181E6029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4. Рискуете.</w:t>
      </w:r>
      <w:r w:rsidRPr="00C9275D">
        <w:rPr>
          <w:rFonts w:ascii="Times New Roman" w:hAnsi="Times New Roman" w:cs="Times New Roman"/>
          <w:sz w:val="28"/>
          <w:szCs w:val="28"/>
        </w:rPr>
        <w:t> Вы сознательно идёте на риск, ведь нельзя однозначно предвидеть, получите вы прибыль или останетесь в убытке. Например, вы продаёте китайские товары в социальных сетях. В любой момент поставщик может подвести — не пришлёт товары, за которые вы уже заплатили. В результате вы потеряете деньги и клиентов.</w:t>
      </w:r>
    </w:p>
    <w:p w14:paraId="605BD524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5. Устанавливаете цены или тарифы на свои товары, работы или услуги.</w:t>
      </w:r>
      <w:r w:rsidRPr="00C9275D">
        <w:rPr>
          <w:rFonts w:ascii="Times New Roman" w:hAnsi="Times New Roman" w:cs="Times New Roman"/>
          <w:sz w:val="28"/>
          <w:szCs w:val="28"/>
        </w:rPr>
        <w:t> Например, если вы делаете маникюр и у вас есть чёткие расценки: маникюр без покрытия — 1000 ₽, с покрытием — 2000 ₽, дизайн — от 100 ₽. Это признак предпринимательства. Всё разложено по полочкам и имеет свою цену.</w:t>
      </w:r>
    </w:p>
    <w:p w14:paraId="3E0CB486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6. Запускаете рекламу.</w:t>
      </w:r>
      <w:r w:rsidRPr="00C9275D">
        <w:rPr>
          <w:rFonts w:ascii="Times New Roman" w:hAnsi="Times New Roman" w:cs="Times New Roman"/>
          <w:sz w:val="28"/>
          <w:szCs w:val="28"/>
        </w:rPr>
        <w:t> Это говорит только об одном: вы настроены на систематическую прибыль от товаров, работ или услуг, которые рекламируете. Неважно, где и как вы это делаете: расклеиваете объявления на домах и остановках или публикуете в соцсетях. Главное — вы ищете клиентов.</w:t>
      </w:r>
    </w:p>
    <w:p w14:paraId="0876487B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7. Закупаете товары оптом.</w:t>
      </w:r>
      <w:r w:rsidRPr="00C9275D">
        <w:rPr>
          <w:rFonts w:ascii="Times New Roman" w:hAnsi="Times New Roman" w:cs="Times New Roman"/>
          <w:sz w:val="28"/>
          <w:szCs w:val="28"/>
        </w:rPr>
        <w:t> Если вы заказали партию модных чехлов для смартфонов, чтобы перепродать подороже, это один из признаков предпринимательства.</w:t>
      </w:r>
    </w:p>
    <w:p w14:paraId="3CC75B52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8. У вас есть постоянные клиенты.</w:t>
      </w:r>
      <w:r w:rsidRPr="00C9275D">
        <w:rPr>
          <w:rFonts w:ascii="Times New Roman" w:hAnsi="Times New Roman" w:cs="Times New Roman"/>
          <w:sz w:val="28"/>
          <w:szCs w:val="28"/>
        </w:rPr>
        <w:t xml:space="preserve"> Например, вы решили попрактиковаться в новом увлечении — мужских стрижках. Сначала вы звали </w:t>
      </w:r>
      <w:r w:rsidRPr="00C9275D">
        <w:rPr>
          <w:rFonts w:ascii="Times New Roman" w:hAnsi="Times New Roman" w:cs="Times New Roman"/>
          <w:sz w:val="28"/>
          <w:szCs w:val="28"/>
        </w:rPr>
        <w:lastRenderedPageBreak/>
        <w:t>в модели своих друзей, потом за символическую плату пришли друзья друзей, а позже к вам стали возвращаться и те, и другие.</w:t>
      </w:r>
    </w:p>
    <w:p w14:paraId="47071AF3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9. Арендуете офис или торговый зал.</w:t>
      </w:r>
      <w:r w:rsidRPr="00C9275D">
        <w:rPr>
          <w:rFonts w:ascii="Times New Roman" w:hAnsi="Times New Roman" w:cs="Times New Roman"/>
          <w:sz w:val="28"/>
          <w:szCs w:val="28"/>
        </w:rPr>
        <w:t> Если каждые выходные вы гуляете по лесу с камерой или делаете фото друзей на пикнике, это хобби. Но арендовать фотостудию и за деньги приглашать на съёмки людей стоит только после регистрации.</w:t>
      </w:r>
    </w:p>
    <w:p w14:paraId="76A1C506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Если вы один или два раза что-то продали и заработали на этом, это ещё не значит, что вы предприниматель. Но если совпадут сразу несколько факторов, налоговая может прийти к вам с вопросами.</w:t>
      </w:r>
    </w:p>
    <w:p w14:paraId="371074D6" w14:textId="5C66AC12" w:rsidR="00C9275D" w:rsidRPr="00860AE4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AE4">
        <w:rPr>
          <w:rFonts w:ascii="Times New Roman" w:hAnsi="Times New Roman" w:cs="Times New Roman"/>
          <w:sz w:val="28"/>
          <w:szCs w:val="28"/>
        </w:rPr>
        <w:t xml:space="preserve">Например, если вы </w:t>
      </w:r>
      <w:r w:rsidR="00C9275D" w:rsidRPr="00C9275D">
        <w:rPr>
          <w:rFonts w:ascii="Times New Roman" w:hAnsi="Times New Roman" w:cs="Times New Roman"/>
          <w:sz w:val="28"/>
          <w:szCs w:val="28"/>
        </w:rPr>
        <w:t>шьёт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одежду у себя дома, работает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ради прибыли, принимает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решения, рискует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>, знает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цены на изделия, регулярно берёт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со своих постоянных клиенток деньги и закупает</w:t>
      </w:r>
      <w:r w:rsidRPr="00860AE4">
        <w:rPr>
          <w:rFonts w:ascii="Times New Roman" w:hAnsi="Times New Roman" w:cs="Times New Roman"/>
          <w:sz w:val="28"/>
          <w:szCs w:val="28"/>
        </w:rPr>
        <w:t>е</w:t>
      </w:r>
      <w:r w:rsidR="00C9275D" w:rsidRPr="00C9275D">
        <w:rPr>
          <w:rFonts w:ascii="Times New Roman" w:hAnsi="Times New Roman" w:cs="Times New Roman"/>
          <w:sz w:val="28"/>
          <w:szCs w:val="28"/>
        </w:rPr>
        <w:t xml:space="preserve"> ткани оптом.</w:t>
      </w:r>
      <w:r w:rsidRPr="00860AE4">
        <w:rPr>
          <w:rFonts w:ascii="Times New Roman" w:hAnsi="Times New Roman" w:cs="Times New Roman"/>
          <w:sz w:val="28"/>
          <w:szCs w:val="28"/>
        </w:rPr>
        <w:t xml:space="preserve"> Вы</w:t>
      </w:r>
      <w:r w:rsidR="00C9275D" w:rsidRPr="00C9275D">
        <w:rPr>
          <w:rFonts w:ascii="Times New Roman" w:hAnsi="Times New Roman" w:cs="Times New Roman"/>
          <w:sz w:val="28"/>
          <w:szCs w:val="28"/>
        </w:rPr>
        <w:t> — незаконный предприниматель.</w:t>
      </w:r>
    </w:p>
    <w:p w14:paraId="7EF74565" w14:textId="77777777" w:rsidR="00027D0D" w:rsidRPr="00C9275D" w:rsidRDefault="00027D0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F00C0" w14:textId="6F2E24C1" w:rsidR="00C9275D" w:rsidRPr="00860AE4" w:rsidRDefault="00C9275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3"/>
      <w:bookmarkEnd w:id="1"/>
      <w:r w:rsidRPr="00C9275D">
        <w:rPr>
          <w:rFonts w:ascii="Times New Roman" w:hAnsi="Times New Roman" w:cs="Times New Roman"/>
          <w:b/>
          <w:bCs/>
          <w:sz w:val="28"/>
          <w:szCs w:val="28"/>
        </w:rPr>
        <w:t>Что не считается предпринимательством</w:t>
      </w:r>
    </w:p>
    <w:p w14:paraId="7E115878" w14:textId="77777777" w:rsidR="00027D0D" w:rsidRPr="00C9275D" w:rsidRDefault="00027D0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C7269" w14:textId="436D8F58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Продажа своего имущества.</w:t>
      </w:r>
      <w:r w:rsidRPr="00C9275D">
        <w:rPr>
          <w:rFonts w:ascii="Times New Roman" w:hAnsi="Times New Roman" w:cs="Times New Roman"/>
          <w:sz w:val="28"/>
          <w:szCs w:val="28"/>
        </w:rPr>
        <w:t> </w:t>
      </w:r>
      <w:r w:rsidR="005A7DC7" w:rsidRPr="00860AE4">
        <w:rPr>
          <w:rFonts w:ascii="Times New Roman" w:hAnsi="Times New Roman" w:cs="Times New Roman"/>
          <w:sz w:val="28"/>
          <w:szCs w:val="28"/>
        </w:rPr>
        <w:t>Если вы</w:t>
      </w:r>
      <w:r w:rsidRPr="00C9275D">
        <w:rPr>
          <w:rFonts w:ascii="Times New Roman" w:hAnsi="Times New Roman" w:cs="Times New Roman"/>
          <w:sz w:val="28"/>
          <w:szCs w:val="28"/>
        </w:rPr>
        <w:t xml:space="preserve"> разгружа</w:t>
      </w:r>
      <w:r w:rsidR="005A7DC7" w:rsidRPr="00860AE4">
        <w:rPr>
          <w:rFonts w:ascii="Times New Roman" w:hAnsi="Times New Roman" w:cs="Times New Roman"/>
          <w:sz w:val="28"/>
          <w:szCs w:val="28"/>
        </w:rPr>
        <w:t>ете</w:t>
      </w:r>
      <w:r w:rsidRPr="00C9275D">
        <w:rPr>
          <w:rFonts w:ascii="Times New Roman" w:hAnsi="Times New Roman" w:cs="Times New Roman"/>
          <w:sz w:val="28"/>
          <w:szCs w:val="28"/>
        </w:rPr>
        <w:t xml:space="preserve"> гардероб и прода</w:t>
      </w:r>
      <w:r w:rsidR="005A7DC7" w:rsidRPr="00860AE4">
        <w:rPr>
          <w:rFonts w:ascii="Times New Roman" w:hAnsi="Times New Roman" w:cs="Times New Roman"/>
          <w:sz w:val="28"/>
          <w:szCs w:val="28"/>
        </w:rPr>
        <w:t>ете</w:t>
      </w:r>
      <w:r w:rsidRPr="00C9275D">
        <w:rPr>
          <w:rFonts w:ascii="Times New Roman" w:hAnsi="Times New Roman" w:cs="Times New Roman"/>
          <w:sz w:val="28"/>
          <w:szCs w:val="28"/>
        </w:rPr>
        <w:t xml:space="preserve"> личные вещи через </w:t>
      </w:r>
      <w:proofErr w:type="spellStart"/>
      <w:r w:rsidRPr="00C9275D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C9275D">
        <w:rPr>
          <w:rFonts w:ascii="Times New Roman" w:hAnsi="Times New Roman" w:cs="Times New Roman"/>
          <w:sz w:val="28"/>
          <w:szCs w:val="28"/>
        </w:rPr>
        <w:t xml:space="preserve">, 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то </w:t>
      </w:r>
      <w:r w:rsidRPr="00C9275D">
        <w:rPr>
          <w:rFonts w:ascii="Times New Roman" w:hAnsi="Times New Roman" w:cs="Times New Roman"/>
          <w:sz w:val="28"/>
          <w:szCs w:val="28"/>
        </w:rPr>
        <w:t>ничего не наруш</w:t>
      </w:r>
      <w:r w:rsidR="005A7DC7" w:rsidRPr="00860AE4">
        <w:rPr>
          <w:rFonts w:ascii="Times New Roman" w:hAnsi="Times New Roman" w:cs="Times New Roman"/>
          <w:sz w:val="28"/>
          <w:szCs w:val="28"/>
        </w:rPr>
        <w:t>аете</w:t>
      </w:r>
      <w:r w:rsidRPr="00C9275D">
        <w:rPr>
          <w:rFonts w:ascii="Times New Roman" w:hAnsi="Times New Roman" w:cs="Times New Roman"/>
          <w:sz w:val="28"/>
          <w:szCs w:val="28"/>
        </w:rPr>
        <w:t xml:space="preserve">. </w:t>
      </w:r>
      <w:r w:rsidR="005A7DC7" w:rsidRPr="00860AE4">
        <w:rPr>
          <w:rFonts w:ascii="Times New Roman" w:hAnsi="Times New Roman" w:cs="Times New Roman"/>
          <w:sz w:val="28"/>
          <w:szCs w:val="28"/>
        </w:rPr>
        <w:t>Вы</w:t>
      </w:r>
      <w:r w:rsidRPr="00C9275D">
        <w:rPr>
          <w:rFonts w:ascii="Times New Roman" w:hAnsi="Times New Roman" w:cs="Times New Roman"/>
          <w:sz w:val="28"/>
          <w:szCs w:val="28"/>
        </w:rPr>
        <w:t xml:space="preserve"> разово продаёт</w:t>
      </w:r>
      <w:r w:rsidR="005A7DC7" w:rsidRPr="00860AE4">
        <w:rPr>
          <w:rFonts w:ascii="Times New Roman" w:hAnsi="Times New Roman" w:cs="Times New Roman"/>
          <w:sz w:val="28"/>
          <w:szCs w:val="28"/>
        </w:rPr>
        <w:t>е</w:t>
      </w:r>
      <w:r w:rsidRPr="00C9275D">
        <w:rPr>
          <w:rFonts w:ascii="Times New Roman" w:hAnsi="Times New Roman" w:cs="Times New Roman"/>
          <w:sz w:val="28"/>
          <w:szCs w:val="28"/>
        </w:rPr>
        <w:t xml:space="preserve"> одежду, которая стала не нужна. Если вы продаёте свой земельный участок, дом, квартиру, машину или одежду, из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которой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выросли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ваши дети, вы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не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становитесь предпринимателем. Главное, чтобы это было ваше личное имущество, а не купленное специально для продажи. Вам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не</w:t>
      </w:r>
      <w:r w:rsidR="005A7DC7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нужно платить налоги и отчитываться перед госорганами.</w:t>
      </w:r>
    </w:p>
    <w:p w14:paraId="42ADE383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Сдача своей квартиры в аренду.</w:t>
      </w:r>
      <w:r w:rsidRPr="00C9275D">
        <w:rPr>
          <w:rFonts w:ascii="Times New Roman" w:hAnsi="Times New Roman" w:cs="Times New Roman"/>
          <w:sz w:val="28"/>
          <w:szCs w:val="28"/>
        </w:rPr>
        <w:t> Собственник может сдавать комнату, квартиру, дом, гараж или сарай в аренду другому человеку для личных целей. Вам не нужно регистрироваться как ИП, если вы сдаёте свою квартиру семейной паре или гараж автолюбителю, который будет держать там свою машину. Главное — не забыть заплатить НДФЛ 13% и раз в год заполнить декларацию.</w:t>
      </w:r>
    </w:p>
    <w:p w14:paraId="23FDE95D" w14:textId="77777777" w:rsidR="00C9275D" w:rsidRPr="00C9275D" w:rsidRDefault="00C9275D" w:rsidP="008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Но если вы сдаёте квартиру или гараж для коммерческих целей, вы предприниматель. Например, вы сдаёте одну или несколько квартир подённо, на ночь, на несколько часов. Или компания снимает у вас несколько гаражей под служебные авто или помещение под офис, где она ведёт бизнес. Чтобы не иметь проблем с налоговой, вам нужно зарегистрироваться.</w:t>
      </w:r>
    </w:p>
    <w:p w14:paraId="5EEE6748" w14:textId="58F589FE" w:rsidR="00C9275D" w:rsidRPr="00860AE4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Выполнение разовой работы или поручения.</w:t>
      </w:r>
      <w:r w:rsidRPr="00C9275D">
        <w:rPr>
          <w:rFonts w:ascii="Times New Roman" w:hAnsi="Times New Roman" w:cs="Times New Roman"/>
          <w:sz w:val="28"/>
          <w:szCs w:val="28"/>
        </w:rPr>
        <w:t> Если вы иногда выполняете работы или оказываете услуги за деньги, необязательно регистрироваться как предприниматель. Например, компания заказывает вам дизайн сайта или текст для брошюры. Чтобы не иметь проблем с налоговой, подпишите с заказчиком договор подряда или оказания услуг. По договору он заплатит за вас все налоги и взносы и отчитается перед госорганами — вам не придётся делать это самостоятельно.</w:t>
      </w:r>
    </w:p>
    <w:p w14:paraId="5EBBC0B8" w14:textId="77777777" w:rsidR="00027D0D" w:rsidRPr="00C9275D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20FF36" w14:textId="39BFA7F3" w:rsidR="00C9275D" w:rsidRPr="00860AE4" w:rsidRDefault="00C9275D" w:rsidP="00027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4"/>
      <w:bookmarkEnd w:id="2"/>
      <w:r w:rsidRPr="00C9275D">
        <w:rPr>
          <w:rFonts w:ascii="Times New Roman" w:hAnsi="Times New Roman" w:cs="Times New Roman"/>
          <w:b/>
          <w:bCs/>
          <w:sz w:val="28"/>
          <w:szCs w:val="28"/>
        </w:rPr>
        <w:t>Как вычисляют незаконных предпринимателей</w:t>
      </w:r>
    </w:p>
    <w:p w14:paraId="089AEED2" w14:textId="77777777" w:rsidR="00027D0D" w:rsidRPr="00C9275D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BB0ED" w14:textId="5881B8AD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Неважно, какой у вас бизнес — продажа воздушных шаров в парке или изготовление домашних тортов на заказ, — вы рискуете попасть под пристальное внимание налоговой. Вот как вас могут вычислить:</w:t>
      </w:r>
    </w:p>
    <w:p w14:paraId="29EF6D09" w14:textId="7EFAE336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1.Реклама в социальных сетях.</w:t>
      </w:r>
      <w:r w:rsidRPr="00C9275D">
        <w:rPr>
          <w:rFonts w:ascii="Times New Roman" w:hAnsi="Times New Roman" w:cs="Times New Roman"/>
          <w:sz w:val="28"/>
          <w:szCs w:val="28"/>
        </w:rPr>
        <w:t xml:space="preserve"> Налоговики стали отслеживать соцсети, чтобы выявить тех, кто ведёт бизнес без регистрации ИП. Так что фото торта, запущенное в </w:t>
      </w:r>
      <w:proofErr w:type="spellStart"/>
      <w:r w:rsidRPr="00C9275D">
        <w:rPr>
          <w:rFonts w:ascii="Times New Roman" w:hAnsi="Times New Roman" w:cs="Times New Roman"/>
          <w:sz w:val="28"/>
          <w:szCs w:val="28"/>
        </w:rPr>
        <w:t>таргет</w:t>
      </w:r>
      <w:proofErr w:type="spellEnd"/>
      <w:r w:rsidRPr="00C9275D">
        <w:rPr>
          <w:rFonts w:ascii="Times New Roman" w:hAnsi="Times New Roman" w:cs="Times New Roman"/>
          <w:sz w:val="28"/>
          <w:szCs w:val="28"/>
        </w:rPr>
        <w:t>, может стать основанием для проверки — вас попросят явиться и дать пояснения.</w:t>
      </w:r>
    </w:p>
    <w:p w14:paraId="6136AC30" w14:textId="246CDA2E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2.Наводка покупателей.</w:t>
      </w:r>
      <w:r w:rsidRPr="00C9275D">
        <w:rPr>
          <w:rFonts w:ascii="Times New Roman" w:hAnsi="Times New Roman" w:cs="Times New Roman"/>
          <w:sz w:val="28"/>
          <w:szCs w:val="28"/>
        </w:rPr>
        <w:t> Часто нелегальных бизнесменов выявляют после жалоб. Например, на шум из квартиры-хостела, на не</w:t>
      </w:r>
      <w:r w:rsidR="00B15A3D" w:rsidRPr="00860AE4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выданный чек или низкое качество торта. А показания покупателей, денежные расписки, акты передачи или договоры на оказание услуг станут доказательствами и для налоговиков, и для судов.</w:t>
      </w:r>
    </w:p>
    <w:p w14:paraId="097896F1" w14:textId="79EB79E9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3.Полицейский рейд.</w:t>
      </w:r>
      <w:r w:rsidRPr="00C9275D">
        <w:rPr>
          <w:rFonts w:ascii="Times New Roman" w:hAnsi="Times New Roman" w:cs="Times New Roman"/>
          <w:sz w:val="28"/>
          <w:szCs w:val="28"/>
        </w:rPr>
        <w:t> Сама налоговая не может заниматься розыском, зато они сотрудничают с полицией и прокуратурой, проводят совместные рейды и контрольные закупки. Подключаются и другие ведомства: Роспотребнадзор, антимонопольная служба, органы, которые заведуют лицензиями.</w:t>
      </w:r>
    </w:p>
    <w:p w14:paraId="19CBA1C5" w14:textId="77777777" w:rsidR="00C9275D" w:rsidRPr="00C9275D" w:rsidRDefault="00C9275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9275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Контрольная закупка: как проходит и можно ли оспорить</w:t>
        </w:r>
      </w:hyperlink>
    </w:p>
    <w:p w14:paraId="3409D284" w14:textId="59B0E40B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4.Налоговая проверка.</w:t>
      </w:r>
      <w:r w:rsidRPr="00C9275D">
        <w:rPr>
          <w:rFonts w:ascii="Times New Roman" w:hAnsi="Times New Roman" w:cs="Times New Roman"/>
          <w:sz w:val="28"/>
          <w:szCs w:val="28"/>
        </w:rPr>
        <w:t> Налоговая может проверять всех, кто платит или должен платить хотя бы один налог. Они вправе приехать прямо к вам домой с выездной проверкой — проверить, нет ли у вас дома незаконной торговой точки или подпольного производства.</w:t>
      </w:r>
    </w:p>
    <w:p w14:paraId="77DDE485" w14:textId="72295255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5.Профилактическая проверка.</w:t>
      </w:r>
      <w:r w:rsidRPr="00C9275D">
        <w:rPr>
          <w:rFonts w:ascii="Times New Roman" w:hAnsi="Times New Roman" w:cs="Times New Roman"/>
          <w:sz w:val="28"/>
          <w:szCs w:val="28"/>
        </w:rPr>
        <w:t> Роспотребнадзор инспектирует объекты общепита и торговые точки, чтобы выявить нарушения, например, санитарных правил, но иногда случайно вычисляют и незаконных предпринимателей.</w:t>
      </w:r>
    </w:p>
    <w:p w14:paraId="1694C8F7" w14:textId="3E4BC9DE" w:rsidR="00C9275D" w:rsidRPr="00860AE4" w:rsidRDefault="00C9275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C9275D">
          <w:rPr>
            <w:rStyle w:val="a3"/>
            <w:rFonts w:ascii="Times New Roman" w:hAnsi="Times New Roman" w:cs="Times New Roman"/>
            <w:sz w:val="28"/>
            <w:szCs w:val="28"/>
          </w:rPr>
          <w:t>Про выездные налоговые проверки — в письме Минфина</w:t>
        </w:r>
      </w:hyperlink>
    </w:p>
    <w:p w14:paraId="7C8C165F" w14:textId="77777777" w:rsidR="00027D0D" w:rsidRPr="00C9275D" w:rsidRDefault="00027D0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E6EF0" w14:textId="25433AB7" w:rsidR="00C9275D" w:rsidRDefault="00C9275D" w:rsidP="00027D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5"/>
      <w:bookmarkEnd w:id="3"/>
      <w:r w:rsidRPr="00C9275D">
        <w:rPr>
          <w:rFonts w:ascii="Times New Roman" w:hAnsi="Times New Roman" w:cs="Times New Roman"/>
          <w:b/>
          <w:bCs/>
          <w:sz w:val="28"/>
          <w:szCs w:val="28"/>
        </w:rPr>
        <w:t>Что грозит незаконным предпринимателям</w:t>
      </w:r>
    </w:p>
    <w:p w14:paraId="1F30503B" w14:textId="77777777" w:rsidR="00027D0D" w:rsidRPr="00C9275D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2EAC5" w14:textId="1B82A16E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Налоговая подаст на нарушителя в суд — только он может признать предпринимательство незаконным. Суд учтёт десяток факторов: как давно ведётся бизнес, сколько денег предприниматель успел заработать, нужна ли для бизнеса лицензия, работал один или с кем-то.</w:t>
      </w:r>
    </w:p>
    <w:p w14:paraId="18954B87" w14:textId="7D77C310" w:rsid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 xml:space="preserve">Незаконного предпринимателя могут оштрафовать, заставить заплатить налоги, отправить на принудительные </w:t>
      </w:r>
      <w:proofErr w:type="spellStart"/>
      <w:r w:rsidRPr="00C9275D">
        <w:rPr>
          <w:rFonts w:ascii="Times New Roman" w:hAnsi="Times New Roman" w:cs="Times New Roman"/>
          <w:sz w:val="28"/>
          <w:szCs w:val="28"/>
        </w:rPr>
        <w:t>paбoты</w:t>
      </w:r>
      <w:proofErr w:type="spellEnd"/>
      <w:r w:rsidR="00B15A3D">
        <w:rPr>
          <w:rFonts w:ascii="Times New Roman" w:hAnsi="Times New Roman" w:cs="Times New Roman"/>
          <w:sz w:val="28"/>
          <w:szCs w:val="28"/>
        </w:rPr>
        <w:t xml:space="preserve"> </w:t>
      </w:r>
      <w:r w:rsidRPr="00C9275D">
        <w:rPr>
          <w:rFonts w:ascii="Times New Roman" w:hAnsi="Times New Roman" w:cs="Times New Roman"/>
          <w:sz w:val="28"/>
          <w:szCs w:val="28"/>
        </w:rPr>
        <w:t>и даже посадить.</w:t>
      </w:r>
    </w:p>
    <w:p w14:paraId="76832F4D" w14:textId="77777777" w:rsidR="00027D0D" w:rsidRPr="00C9275D" w:rsidRDefault="00027D0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4576"/>
        <w:gridCol w:w="1319"/>
      </w:tblGrid>
      <w:tr w:rsidR="00C9275D" w:rsidRPr="00C9275D" w14:paraId="5E0404DB" w14:textId="77777777" w:rsidTr="00B15A3D">
        <w:tc>
          <w:tcPr>
            <w:tcW w:w="0" w:type="auto"/>
            <w:tcMar>
              <w:top w:w="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327F4A38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584F0775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6ADDE76C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</w:p>
        </w:tc>
      </w:tr>
      <w:tr w:rsidR="00C9275D" w:rsidRPr="00C9275D" w14:paraId="1CAAFA12" w14:textId="77777777" w:rsidTr="00860AE4">
        <w:trPr>
          <w:trHeight w:val="219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5B3B31AE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Нарушил сроки регистрации бизнеса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08EDBE2D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10 000 ₽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3A56F49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 116 НК РФ</w:t>
              </w:r>
            </w:hyperlink>
          </w:p>
        </w:tc>
      </w:tr>
      <w:tr w:rsidR="00C9275D" w:rsidRPr="00C9275D" w14:paraId="286B0C16" w14:textId="77777777" w:rsidTr="00860AE4">
        <w:trPr>
          <w:trHeight w:val="685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66484101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Получил доходы от незаконного бизнеса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7CF2B39A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10% дохода, но не меньше 40 000 ₽ + неуплаченные налоги на весь доход и пени за их неуплату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05E11EE6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 116 НК РФ</w:t>
              </w:r>
            </w:hyperlink>
          </w:p>
        </w:tc>
      </w:tr>
      <w:tr w:rsidR="00C9275D" w:rsidRPr="00C9275D" w14:paraId="631FE7E0" w14:textId="77777777" w:rsidTr="00B15A3D"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2DBB7A1D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Вёл бизнес без регистрации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0C488760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500–2 000 ₽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557E235F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 14.1 КоАП РФ</w:t>
              </w:r>
            </w:hyperlink>
          </w:p>
        </w:tc>
      </w:tr>
      <w:tr w:rsidR="00C9275D" w:rsidRPr="00C9275D" w14:paraId="4B93FBCC" w14:textId="77777777" w:rsidTr="00B15A3D"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5A0F5996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Вёл бизнес без обязательной лицензии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19ECA7D6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Штраф 2 000–2 500 ₽ с конфискацией продукции и оборудования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6EF7624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ст.14.1 КоАП РФ</w:t>
              </w:r>
            </w:hyperlink>
          </w:p>
        </w:tc>
      </w:tr>
      <w:tr w:rsidR="00C9275D" w:rsidRPr="00C9275D" w14:paraId="150E9E76" w14:textId="77777777" w:rsidTr="00860AE4">
        <w:trPr>
          <w:trHeight w:val="1145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072FAE35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 от незаконного бизнеса доход от 1,5 млн рублей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180" w:type="dxa"/>
            </w:tcMar>
            <w:vAlign w:val="bottom"/>
            <w:hideMark/>
          </w:tcPr>
          <w:p w14:paraId="4B3AECB6" w14:textId="77777777" w:rsidR="00C9275D" w:rsidRPr="00C9275D" w:rsidRDefault="00C9275D" w:rsidP="00860AE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Одно из наказаний: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штраф до 300 000 ₽ или сумма дохода до 2 лет;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обязательные работы до 480 часов;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арест до полугода</w:t>
            </w:r>
          </w:p>
        </w:tc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14:paraId="2E97EA92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ст.171 УК РФ</w:t>
              </w:r>
            </w:hyperlink>
          </w:p>
        </w:tc>
      </w:tr>
      <w:tr w:rsidR="00C9275D" w:rsidRPr="00C9275D" w14:paraId="60E85972" w14:textId="77777777" w:rsidTr="00B15A3D">
        <w:tc>
          <w:tcPr>
            <w:tcW w:w="0" w:type="auto"/>
            <w:tcMar>
              <w:top w:w="120" w:type="dxa"/>
              <w:left w:w="0" w:type="dxa"/>
              <w:bottom w:w="0" w:type="dxa"/>
              <w:right w:w="180" w:type="dxa"/>
            </w:tcMar>
            <w:vAlign w:val="bottom"/>
            <w:hideMark/>
          </w:tcPr>
          <w:p w14:paraId="6CE1C9EA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Получил от незаконного бизнеса доход от 6 млн рублей или работал с напарниками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180" w:type="dxa"/>
            </w:tcMar>
            <w:vAlign w:val="bottom"/>
            <w:hideMark/>
          </w:tcPr>
          <w:p w14:paraId="2D0C06ED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5D">
              <w:rPr>
                <w:rFonts w:ascii="Times New Roman" w:hAnsi="Times New Roman" w:cs="Times New Roman"/>
                <w:sz w:val="24"/>
                <w:szCs w:val="24"/>
              </w:rPr>
              <w:t>Одно из наказаний: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штраф 150 000–500 000 ₽ или доход до 1-3 лет;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принудительные работы до 5 лет;</w:t>
            </w:r>
            <w:r w:rsidRPr="00C9275D">
              <w:rPr>
                <w:rFonts w:ascii="Times New Roman" w:hAnsi="Times New Roman" w:cs="Times New Roman"/>
                <w:sz w:val="24"/>
                <w:szCs w:val="24"/>
              </w:rPr>
              <w:br/>
              <w:t>— срок до 5 лет + штраф до 80 000 ₽ или сумма дохода до полугода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7281BF" w14:textId="77777777" w:rsidR="00C9275D" w:rsidRPr="00C9275D" w:rsidRDefault="00C9275D" w:rsidP="00027D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C927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ст.171 УК РФ</w:t>
              </w:r>
            </w:hyperlink>
          </w:p>
        </w:tc>
      </w:tr>
    </w:tbl>
    <w:p w14:paraId="666955D1" w14:textId="77777777" w:rsidR="00B15A3D" w:rsidRPr="00027D0D" w:rsidRDefault="00B15A3D" w:rsidP="00027D0D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6"/>
      <w:bookmarkEnd w:id="4"/>
    </w:p>
    <w:p w14:paraId="1394063F" w14:textId="77777777" w:rsidR="00027D0D" w:rsidRDefault="00027D0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C5B2E" w14:textId="2E5BD200" w:rsidR="00C9275D" w:rsidRDefault="00C9275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Что делать</w:t>
      </w:r>
    </w:p>
    <w:p w14:paraId="346A6327" w14:textId="77777777" w:rsidR="00027D0D" w:rsidRPr="00C9275D" w:rsidRDefault="00027D0D" w:rsidP="0002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2DBB5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Если вы занимаетесь предпринимательством, у вас три пути:</w:t>
      </w:r>
    </w:p>
    <w:p w14:paraId="15B3B374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1. Работать без регистрации, рисковать попасть на штрафы и постоянно бегать от налоговой.</w:t>
      </w:r>
    </w:p>
    <w:p w14:paraId="29F836FE" w14:textId="052BCB02" w:rsid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2. Зарегистрироваться как ИП.</w:t>
      </w:r>
    </w:p>
    <w:p w14:paraId="7C17BB3A" w14:textId="77777777" w:rsidR="00860AE4" w:rsidRPr="00C9275D" w:rsidRDefault="00860AE4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27D8C" w14:textId="3576A66B" w:rsidR="00C9275D" w:rsidRDefault="00C9275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9275D">
          <w:rPr>
            <w:rStyle w:val="a3"/>
            <w:rFonts w:ascii="Times New Roman" w:hAnsi="Times New Roman" w:cs="Times New Roman"/>
            <w:sz w:val="28"/>
            <w:szCs w:val="28"/>
          </w:rPr>
          <w:t>Как зарегистрировать ИП</w:t>
        </w:r>
      </w:hyperlink>
    </w:p>
    <w:p w14:paraId="23DB2493" w14:textId="77777777" w:rsidR="00860AE4" w:rsidRPr="00C9275D" w:rsidRDefault="00860AE4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74472" w14:textId="2916DCBE" w:rsid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b/>
          <w:bCs/>
          <w:sz w:val="28"/>
          <w:szCs w:val="28"/>
        </w:rPr>
        <w:t>3. Стать самозанятым</w:t>
      </w:r>
      <w:r w:rsidRPr="00C9275D">
        <w:rPr>
          <w:rFonts w:ascii="Times New Roman" w:hAnsi="Times New Roman" w:cs="Times New Roman"/>
          <w:sz w:val="28"/>
          <w:szCs w:val="28"/>
        </w:rPr>
        <w:t xml:space="preserve"> — зарегистрироваться плательщиком налога на профессиональный доход. </w:t>
      </w:r>
    </w:p>
    <w:p w14:paraId="6D1F277B" w14:textId="77777777" w:rsidR="00860AE4" w:rsidRPr="00C9275D" w:rsidRDefault="00860AE4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98210" w14:textId="5F3A9E4E" w:rsidR="00C9275D" w:rsidRDefault="00C9275D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9275D">
          <w:rPr>
            <w:rStyle w:val="a3"/>
            <w:rFonts w:ascii="Times New Roman" w:hAnsi="Times New Roman" w:cs="Times New Roman"/>
            <w:sz w:val="28"/>
            <w:szCs w:val="28"/>
          </w:rPr>
          <w:t>Как стать самозанятым</w:t>
        </w:r>
      </w:hyperlink>
    </w:p>
    <w:p w14:paraId="66D803A7" w14:textId="77777777" w:rsidR="00860AE4" w:rsidRPr="00C9275D" w:rsidRDefault="00860AE4" w:rsidP="00027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0783E" w14:textId="77777777" w:rsidR="00C9275D" w:rsidRPr="00C9275D" w:rsidRDefault="00C9275D" w:rsidP="00027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75D">
        <w:rPr>
          <w:rFonts w:ascii="Times New Roman" w:hAnsi="Times New Roman" w:cs="Times New Roman"/>
          <w:sz w:val="28"/>
          <w:szCs w:val="28"/>
        </w:rPr>
        <w:t>Чтобы законно заниматься предпринимательством, зарегистрируйтесь как ИП или как самозанятый.</w:t>
      </w:r>
    </w:p>
    <w:p w14:paraId="5E3899B4" w14:textId="77777777" w:rsidR="00C9275D" w:rsidRPr="00B15A3D" w:rsidRDefault="00C9275D" w:rsidP="0002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275D" w:rsidRPr="00B15A3D" w:rsidSect="00027D0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413"/>
    <w:multiLevelType w:val="multilevel"/>
    <w:tmpl w:val="D3F2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12"/>
    <w:rsid w:val="00027D0D"/>
    <w:rsid w:val="00052049"/>
    <w:rsid w:val="00482D1A"/>
    <w:rsid w:val="005A7DC7"/>
    <w:rsid w:val="00860AE4"/>
    <w:rsid w:val="00A83F0C"/>
    <w:rsid w:val="00B15A3D"/>
    <w:rsid w:val="00C9275D"/>
    <w:rsid w:val="00E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90BE"/>
  <w15:chartTrackingRefBased/>
  <w15:docId w15:val="{5A06FB4D-3D72-4B58-9607-6C5797C2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7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55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0754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0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35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56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68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6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50141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07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7087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032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316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a.evotor.ru/kontrolnaya-zakupka-kak-proxodit-i-mozhno-li-osporit/" TargetMode="External"/><Relationship Id="rId13" Type="http://schemas.openxmlformats.org/officeDocument/2006/relationships/hyperlink" Target="http://www.consultant.ru/document/cons_doc_LAW_34661/75bd42f831f7b882297cf0c477ced1e5dcfc89f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699/cc12ef68af6f5296cb8a9dad10ca87865d02f12f/" TargetMode="External"/><Relationship Id="rId12" Type="http://schemas.openxmlformats.org/officeDocument/2006/relationships/hyperlink" Target="http://www.consultant.ru/document/cons_doc_LAW_34661/75bd42f831f7b882297cf0c477ced1e5dcfc89f2/" TargetMode="External"/><Relationship Id="rId17" Type="http://schemas.openxmlformats.org/officeDocument/2006/relationships/hyperlink" Target="https://zhiza.evotor.ru/kak-perejti-na-nalog-dlya-samozanyaty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iza.evotor.ru/kak-zaregistrirovat-ip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42/8d8cd335130f04a7036c1eb50fff606c93fc643a/" TargetMode="External"/><Relationship Id="rId11" Type="http://schemas.openxmlformats.org/officeDocument/2006/relationships/hyperlink" Target="http://www.consultant.ru/document/cons_doc_LAW_19671/2024b21adeb4c80e4aaeb866ed5c5dea66fd6ef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699/cc12ef68af6f5296cb8a9dad10ca87865d02f12f/" TargetMode="External"/><Relationship Id="rId10" Type="http://schemas.openxmlformats.org/officeDocument/2006/relationships/hyperlink" Target="http://www.consultant.ru/document/cons_doc_LAW_19671/2024b21adeb4c80e4aaeb866ed5c5dea66fd6ef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663948/" TargetMode="External"/><Relationship Id="rId14" Type="http://schemas.openxmlformats.org/officeDocument/2006/relationships/hyperlink" Target="http://www.consultant.ru/document/cons_doc_LAW_10699/cc12ef68af6f5296cb8a9dad10ca87865d02f12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CE70-4521-44CE-B00F-E09D826E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2024-04-12T08:20:00Z</dcterms:created>
  <dcterms:modified xsi:type="dcterms:W3CDTF">2024-04-12T09:02:00Z</dcterms:modified>
</cp:coreProperties>
</file>