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D0" w:rsidRPr="00223D51" w:rsidRDefault="00223D51" w:rsidP="00223D51">
      <w:pPr>
        <w:spacing w:after="0" w:line="240" w:lineRule="auto"/>
        <w:ind w:firstLine="709"/>
        <w:jc w:val="both"/>
        <w:rPr>
          <w:rFonts w:ascii="Times New Roman" w:hAnsi="Times New Roman" w:cs="Times New Roman"/>
          <w:b/>
          <w:bCs/>
          <w:color w:val="333333"/>
          <w:sz w:val="24"/>
          <w:szCs w:val="24"/>
          <w:shd w:val="clear" w:color="auto" w:fill="FFFFFF"/>
        </w:rPr>
      </w:pPr>
      <w:r w:rsidRPr="00223D51">
        <w:rPr>
          <w:rFonts w:ascii="Times New Roman" w:hAnsi="Times New Roman" w:cs="Times New Roman"/>
          <w:b/>
          <w:bCs/>
          <w:color w:val="333333"/>
          <w:sz w:val="24"/>
          <w:szCs w:val="24"/>
          <w:shd w:val="clear" w:color="auto" w:fill="FFFFFF"/>
        </w:rPr>
        <w:t xml:space="preserve">Прокуратура </w:t>
      </w:r>
      <w:bookmarkStart w:id="0" w:name="_GoBack"/>
      <w:bookmarkEnd w:id="0"/>
      <w:r w:rsidRPr="00223D51">
        <w:rPr>
          <w:rFonts w:ascii="Times New Roman" w:hAnsi="Times New Roman" w:cs="Times New Roman"/>
          <w:b/>
          <w:bCs/>
          <w:color w:val="333333"/>
          <w:sz w:val="24"/>
          <w:szCs w:val="24"/>
          <w:shd w:val="clear" w:color="auto" w:fill="FFFFFF"/>
        </w:rPr>
        <w:t>разъясняет</w:t>
      </w:r>
      <w:r>
        <w:rPr>
          <w:rFonts w:ascii="Times New Roman" w:hAnsi="Times New Roman" w:cs="Times New Roman"/>
          <w:b/>
          <w:bCs/>
          <w:color w:val="333333"/>
          <w:sz w:val="24"/>
          <w:szCs w:val="24"/>
          <w:shd w:val="clear" w:color="auto" w:fill="FFFFFF"/>
        </w:rPr>
        <w:t>: У</w:t>
      </w:r>
      <w:r w:rsidR="00CC6774" w:rsidRPr="00223D51">
        <w:rPr>
          <w:rFonts w:ascii="Times New Roman" w:hAnsi="Times New Roman" w:cs="Times New Roman"/>
          <w:b/>
          <w:bCs/>
          <w:color w:val="333333"/>
          <w:sz w:val="24"/>
          <w:szCs w:val="24"/>
          <w:shd w:val="clear" w:color="auto" w:fill="FFFFFF"/>
        </w:rPr>
        <w:t>головная ответственность за совершение преступлений экстремистской направленности, совершенных с использованием средств массовой информации, в том числе сети «Интернет»</w:t>
      </w:r>
      <w:r>
        <w:rPr>
          <w:rFonts w:ascii="Times New Roman" w:hAnsi="Times New Roman" w:cs="Times New Roman"/>
          <w:b/>
          <w:bCs/>
          <w:color w:val="333333"/>
          <w:sz w:val="24"/>
          <w:szCs w:val="24"/>
          <w:shd w:val="clear" w:color="auto" w:fill="FFFFFF"/>
        </w:rPr>
        <w:t>.</w:t>
      </w:r>
    </w:p>
    <w:p w:rsidR="00223D51" w:rsidRDefault="00223D51" w:rsidP="00223D51">
      <w:pPr>
        <w:pStyle w:val="a3"/>
        <w:shd w:val="clear" w:color="auto" w:fill="FFFFFF"/>
        <w:spacing w:before="0" w:beforeAutospacing="0" w:after="0" w:afterAutospacing="0"/>
        <w:ind w:firstLine="709"/>
        <w:jc w:val="both"/>
        <w:rPr>
          <w:color w:val="2B2B2B"/>
        </w:rPr>
      </w:pPr>
    </w:p>
    <w:p w:rsidR="00CC6774" w:rsidRPr="00223D51" w:rsidRDefault="00CC6774" w:rsidP="00223D51">
      <w:pPr>
        <w:pStyle w:val="a3"/>
        <w:shd w:val="clear" w:color="auto" w:fill="FFFFFF"/>
        <w:spacing w:before="0" w:beforeAutospacing="0" w:after="0" w:afterAutospacing="0"/>
        <w:ind w:firstLine="709"/>
        <w:jc w:val="both"/>
      </w:pPr>
      <w:r w:rsidRPr="00223D51">
        <w:rPr>
          <w:color w:val="2B2B2B"/>
        </w:rPr>
        <w:t xml:space="preserve">Использование возможностей сети «Интернет» с целью пропаганды идей терроризма и экстремизма, распространение материалов, призывающих к осуществлению террористической и </w:t>
      </w:r>
      <w:r w:rsidRPr="00223D51">
        <w:t>экстремисткой деятельности, продолжает оставаться одной из причин и условий, способствующих совершению преступлений экстремистской направленности и террористического характера.</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С учетом возрастающих информационных возможностей сеть «Интернет» приобретает большой интерес в среде молодежи, в том числе придерживающейся религиозно-экстремистских взглядов.</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 xml:space="preserve">Все большую популярность приобретает возможность использования </w:t>
      </w:r>
      <w:proofErr w:type="spellStart"/>
      <w:r w:rsidRPr="00223D51">
        <w:rPr>
          <w:color w:val="2B2B2B"/>
        </w:rPr>
        <w:t>экстремистски</w:t>
      </w:r>
      <w:proofErr w:type="spellEnd"/>
      <w:r w:rsidRPr="00223D51">
        <w:rPr>
          <w:color w:val="2B2B2B"/>
        </w:rPr>
        <w:t xml:space="preserve"> настроенными лицами популярных социальных сетей Интернета.</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С учетом изложенных обстоятельств возникает необходимость разъяснения ответственности за совершение преступлений экстремистской направленности.</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 xml:space="preserve">Так, под преступлениями экстремистской направленности в Уголовном кодексе Российской Федерации (далее – Кодекс) понимаются преступления, совершенные по мотивам политической, идеологической, расовой, национальной или религиозной </w:t>
      </w:r>
      <w:proofErr w:type="gramStart"/>
      <w:r w:rsidRPr="00223D51">
        <w:rPr>
          <w:color w:val="2B2B2B"/>
        </w:rPr>
        <w:t>ненависти</w:t>
      </w:r>
      <w:proofErr w:type="gramEnd"/>
      <w:r w:rsidRPr="00223D51">
        <w:rPr>
          <w:color w:val="2B2B2B"/>
        </w:rPr>
        <w:t xml:space="preserve"> или вражды либо по мотивам ненависти или вражды в отношении какой-либо социальной группы.</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К ним относятся как насильственные действия, так и размещение информации, направленной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совершенное публично или с использованием средств массовой информации, призывы к осуществлению экстремизма (в частности в «Интернете»), организация экстремистского сообщества, деятельности экстремистской организации или участие в них и другие.</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За совершение преступлений экстремистской направленности, в зависимости от тяжести преступления, Кодекс предусматривает наказания вплоть до лишения свободы.</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Так, одним из уголовно наказуемых деяний в соответствии с уголовным законодательством Российской Федерации являются публичные призывы к осуществлению экстремистской деятельности (статья 280 Кодекса).</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Частью второй статьей 280 Кодекса предусмотрена уголовная ответственность за публичные призывы к осуществлению экстремистской деятельности, совершенные с использованием средств массовой информации либо информационно-телекоммуникационных сетей, в том числе сети «Интернет».</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За совершение указанного преступления виновное лицо может быть подвергнуто наказанию в виде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Также, частью второй статьи 280.1 Кодекса предусмотрена ответственность за публичные призывы к осуществлению действий, направленных на нарушение территориальной целостности Российской Федерации, с использованием средств массовой информации либо электронных или информационно-телекоммуникационных сетей (включая сеть «Интернет»).</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 xml:space="preserve">Наказание за данный вид преступления предусмотрено в виде обязательных работ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 либо </w:t>
      </w:r>
      <w:r w:rsidRPr="00223D51">
        <w:rPr>
          <w:color w:val="2B2B2B"/>
        </w:rPr>
        <w:lastRenderedPageBreak/>
        <w:t>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 xml:space="preserve">Кроме того, в соответствии </w:t>
      </w:r>
      <w:r w:rsidR="00223D51" w:rsidRPr="00223D51">
        <w:rPr>
          <w:color w:val="2B2B2B"/>
        </w:rPr>
        <w:t>с частью</w:t>
      </w:r>
      <w:r w:rsidRPr="00223D51">
        <w:rPr>
          <w:color w:val="2B2B2B"/>
        </w:rPr>
        <w:t xml:space="preserve"> первой статьи 282 Кодекса уголовно наказуемым являются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либо информационно-телекоммуникационных сетей, в том числе сети «Интернет».</w:t>
      </w:r>
    </w:p>
    <w:p w:rsidR="00CC6774" w:rsidRPr="00223D51" w:rsidRDefault="00CC6774" w:rsidP="00223D51">
      <w:pPr>
        <w:pStyle w:val="a3"/>
        <w:shd w:val="clear" w:color="auto" w:fill="FFFFFF"/>
        <w:spacing w:before="0" w:beforeAutospacing="0" w:after="0" w:afterAutospacing="0"/>
        <w:ind w:firstLine="709"/>
        <w:jc w:val="both"/>
        <w:rPr>
          <w:color w:val="333333"/>
        </w:rPr>
      </w:pPr>
      <w:r w:rsidRPr="00223D51">
        <w:rPr>
          <w:color w:val="2B2B2B"/>
        </w:rPr>
        <w:t>За указанное преступление предусмотрено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четырех лет, либо лишением свободы на тот же срок.</w:t>
      </w:r>
    </w:p>
    <w:p w:rsidR="00CC6774" w:rsidRPr="00223D51" w:rsidRDefault="00CC6774" w:rsidP="00223D51">
      <w:pPr>
        <w:spacing w:after="0" w:line="240" w:lineRule="auto"/>
        <w:ind w:firstLine="709"/>
        <w:jc w:val="both"/>
        <w:rPr>
          <w:rFonts w:ascii="Times New Roman" w:hAnsi="Times New Roman" w:cs="Times New Roman"/>
          <w:sz w:val="24"/>
          <w:szCs w:val="24"/>
        </w:rPr>
      </w:pPr>
    </w:p>
    <w:sectPr w:rsidR="00CC6774" w:rsidRPr="00223D51" w:rsidSect="00E13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2"/>
  </w:compat>
  <w:rsids>
    <w:rsidRoot w:val="00CC6774"/>
    <w:rsid w:val="00001814"/>
    <w:rsid w:val="00004919"/>
    <w:rsid w:val="00006311"/>
    <w:rsid w:val="000115B8"/>
    <w:rsid w:val="00013548"/>
    <w:rsid w:val="000142E4"/>
    <w:rsid w:val="00015377"/>
    <w:rsid w:val="000161BF"/>
    <w:rsid w:val="0002138C"/>
    <w:rsid w:val="000214A1"/>
    <w:rsid w:val="00021570"/>
    <w:rsid w:val="00021D7C"/>
    <w:rsid w:val="00022139"/>
    <w:rsid w:val="000224C6"/>
    <w:rsid w:val="00023D49"/>
    <w:rsid w:val="000261D5"/>
    <w:rsid w:val="00026355"/>
    <w:rsid w:val="0003154B"/>
    <w:rsid w:val="000340F0"/>
    <w:rsid w:val="00037B93"/>
    <w:rsid w:val="00041067"/>
    <w:rsid w:val="00043589"/>
    <w:rsid w:val="00045899"/>
    <w:rsid w:val="000466AD"/>
    <w:rsid w:val="000468EB"/>
    <w:rsid w:val="00047A3F"/>
    <w:rsid w:val="00047DC4"/>
    <w:rsid w:val="00050D19"/>
    <w:rsid w:val="00050E85"/>
    <w:rsid w:val="0005406E"/>
    <w:rsid w:val="00056776"/>
    <w:rsid w:val="00056BF3"/>
    <w:rsid w:val="00064B7C"/>
    <w:rsid w:val="00064D59"/>
    <w:rsid w:val="00067298"/>
    <w:rsid w:val="00067B7C"/>
    <w:rsid w:val="00082950"/>
    <w:rsid w:val="00083AC6"/>
    <w:rsid w:val="0008492D"/>
    <w:rsid w:val="00085559"/>
    <w:rsid w:val="00085BA5"/>
    <w:rsid w:val="00087ED2"/>
    <w:rsid w:val="000932BF"/>
    <w:rsid w:val="000958C0"/>
    <w:rsid w:val="000A020C"/>
    <w:rsid w:val="000A0AA8"/>
    <w:rsid w:val="000A0BC5"/>
    <w:rsid w:val="000A0F0E"/>
    <w:rsid w:val="000A2678"/>
    <w:rsid w:val="000A3D94"/>
    <w:rsid w:val="000A475C"/>
    <w:rsid w:val="000A4E1B"/>
    <w:rsid w:val="000A4F43"/>
    <w:rsid w:val="000A653C"/>
    <w:rsid w:val="000A6865"/>
    <w:rsid w:val="000B1C01"/>
    <w:rsid w:val="000B2E9F"/>
    <w:rsid w:val="000B2F3E"/>
    <w:rsid w:val="000B4E5A"/>
    <w:rsid w:val="000B665D"/>
    <w:rsid w:val="000C0139"/>
    <w:rsid w:val="000C0C30"/>
    <w:rsid w:val="000C15F1"/>
    <w:rsid w:val="000C75E2"/>
    <w:rsid w:val="000D070B"/>
    <w:rsid w:val="000D2056"/>
    <w:rsid w:val="000D2564"/>
    <w:rsid w:val="000D4B5F"/>
    <w:rsid w:val="000D5D5C"/>
    <w:rsid w:val="000D5E7D"/>
    <w:rsid w:val="000D651D"/>
    <w:rsid w:val="000D6E9B"/>
    <w:rsid w:val="000D7804"/>
    <w:rsid w:val="000E002B"/>
    <w:rsid w:val="000E2F0F"/>
    <w:rsid w:val="000E4758"/>
    <w:rsid w:val="000E4E9D"/>
    <w:rsid w:val="000F00C6"/>
    <w:rsid w:val="000F25D5"/>
    <w:rsid w:val="000F4EEB"/>
    <w:rsid w:val="000F5913"/>
    <w:rsid w:val="000F5ED2"/>
    <w:rsid w:val="00101ACA"/>
    <w:rsid w:val="00102C76"/>
    <w:rsid w:val="00103BE4"/>
    <w:rsid w:val="001071EA"/>
    <w:rsid w:val="001078F3"/>
    <w:rsid w:val="00112B2A"/>
    <w:rsid w:val="001136B7"/>
    <w:rsid w:val="001136DC"/>
    <w:rsid w:val="001150D1"/>
    <w:rsid w:val="00117135"/>
    <w:rsid w:val="001210F7"/>
    <w:rsid w:val="00122674"/>
    <w:rsid w:val="001246D9"/>
    <w:rsid w:val="0012490C"/>
    <w:rsid w:val="00126A90"/>
    <w:rsid w:val="001323BA"/>
    <w:rsid w:val="00134F56"/>
    <w:rsid w:val="00136978"/>
    <w:rsid w:val="00137069"/>
    <w:rsid w:val="001425D4"/>
    <w:rsid w:val="00142662"/>
    <w:rsid w:val="00146F7F"/>
    <w:rsid w:val="00147272"/>
    <w:rsid w:val="00150355"/>
    <w:rsid w:val="0015038C"/>
    <w:rsid w:val="001525BB"/>
    <w:rsid w:val="001605FA"/>
    <w:rsid w:val="00160A08"/>
    <w:rsid w:val="001610BD"/>
    <w:rsid w:val="00161337"/>
    <w:rsid w:val="0016254F"/>
    <w:rsid w:val="00164763"/>
    <w:rsid w:val="00164BCA"/>
    <w:rsid w:val="001668FE"/>
    <w:rsid w:val="00170593"/>
    <w:rsid w:val="001756C5"/>
    <w:rsid w:val="00181252"/>
    <w:rsid w:val="00182070"/>
    <w:rsid w:val="00182DEE"/>
    <w:rsid w:val="0018402F"/>
    <w:rsid w:val="001854E0"/>
    <w:rsid w:val="0018571A"/>
    <w:rsid w:val="00191F52"/>
    <w:rsid w:val="00193CF5"/>
    <w:rsid w:val="0019623C"/>
    <w:rsid w:val="00197023"/>
    <w:rsid w:val="00197910"/>
    <w:rsid w:val="001A0BAE"/>
    <w:rsid w:val="001A0BEC"/>
    <w:rsid w:val="001A16C5"/>
    <w:rsid w:val="001A3962"/>
    <w:rsid w:val="001B497E"/>
    <w:rsid w:val="001B4B38"/>
    <w:rsid w:val="001C206F"/>
    <w:rsid w:val="001C2A3A"/>
    <w:rsid w:val="001C2AAA"/>
    <w:rsid w:val="001C40BD"/>
    <w:rsid w:val="001C70FC"/>
    <w:rsid w:val="001C7935"/>
    <w:rsid w:val="001D1664"/>
    <w:rsid w:val="001D1B0E"/>
    <w:rsid w:val="001D2665"/>
    <w:rsid w:val="001D4810"/>
    <w:rsid w:val="001D54D1"/>
    <w:rsid w:val="001E1CFA"/>
    <w:rsid w:val="001E3BFD"/>
    <w:rsid w:val="001E4421"/>
    <w:rsid w:val="001E7624"/>
    <w:rsid w:val="001F00D5"/>
    <w:rsid w:val="001F0D2B"/>
    <w:rsid w:val="001F0F8C"/>
    <w:rsid w:val="001F3252"/>
    <w:rsid w:val="001F4289"/>
    <w:rsid w:val="0020107B"/>
    <w:rsid w:val="0020324B"/>
    <w:rsid w:val="00204513"/>
    <w:rsid w:val="002048EB"/>
    <w:rsid w:val="00204A30"/>
    <w:rsid w:val="002056F2"/>
    <w:rsid w:val="00205F37"/>
    <w:rsid w:val="002064D9"/>
    <w:rsid w:val="00206647"/>
    <w:rsid w:val="00207D06"/>
    <w:rsid w:val="0021005A"/>
    <w:rsid w:val="00210372"/>
    <w:rsid w:val="00213F35"/>
    <w:rsid w:val="0021625F"/>
    <w:rsid w:val="00216457"/>
    <w:rsid w:val="002177F3"/>
    <w:rsid w:val="002218DB"/>
    <w:rsid w:val="00223D51"/>
    <w:rsid w:val="00225B59"/>
    <w:rsid w:val="00242297"/>
    <w:rsid w:val="0024262F"/>
    <w:rsid w:val="00243063"/>
    <w:rsid w:val="00244C8B"/>
    <w:rsid w:val="00244DA8"/>
    <w:rsid w:val="002468FB"/>
    <w:rsid w:val="00251217"/>
    <w:rsid w:val="00252A50"/>
    <w:rsid w:val="002534BE"/>
    <w:rsid w:val="00255877"/>
    <w:rsid w:val="0026729F"/>
    <w:rsid w:val="00267D8F"/>
    <w:rsid w:val="0027160B"/>
    <w:rsid w:val="00273200"/>
    <w:rsid w:val="00275406"/>
    <w:rsid w:val="00277FF9"/>
    <w:rsid w:val="00282F54"/>
    <w:rsid w:val="00285EDF"/>
    <w:rsid w:val="002860D0"/>
    <w:rsid w:val="00287C9F"/>
    <w:rsid w:val="0029446D"/>
    <w:rsid w:val="0029559A"/>
    <w:rsid w:val="0029612E"/>
    <w:rsid w:val="002A24E1"/>
    <w:rsid w:val="002A705B"/>
    <w:rsid w:val="002B0E00"/>
    <w:rsid w:val="002B6286"/>
    <w:rsid w:val="002B720D"/>
    <w:rsid w:val="002B7B1C"/>
    <w:rsid w:val="002C0415"/>
    <w:rsid w:val="002C2DC1"/>
    <w:rsid w:val="002C4490"/>
    <w:rsid w:val="002C79E0"/>
    <w:rsid w:val="002D0E4D"/>
    <w:rsid w:val="002D253C"/>
    <w:rsid w:val="002D2670"/>
    <w:rsid w:val="002D2885"/>
    <w:rsid w:val="002E4CB3"/>
    <w:rsid w:val="002E57E4"/>
    <w:rsid w:val="002F0E4A"/>
    <w:rsid w:val="0030459A"/>
    <w:rsid w:val="00304C06"/>
    <w:rsid w:val="00310697"/>
    <w:rsid w:val="003110D0"/>
    <w:rsid w:val="003158C5"/>
    <w:rsid w:val="00315F4D"/>
    <w:rsid w:val="00316024"/>
    <w:rsid w:val="00320473"/>
    <w:rsid w:val="003207D6"/>
    <w:rsid w:val="00322AFE"/>
    <w:rsid w:val="0032408D"/>
    <w:rsid w:val="00324F57"/>
    <w:rsid w:val="00326A0E"/>
    <w:rsid w:val="00326D28"/>
    <w:rsid w:val="003274FF"/>
    <w:rsid w:val="003308AB"/>
    <w:rsid w:val="003319D5"/>
    <w:rsid w:val="003333D6"/>
    <w:rsid w:val="00333ACF"/>
    <w:rsid w:val="00334E32"/>
    <w:rsid w:val="003351D9"/>
    <w:rsid w:val="00335B2D"/>
    <w:rsid w:val="00335B66"/>
    <w:rsid w:val="00335EAB"/>
    <w:rsid w:val="003408DE"/>
    <w:rsid w:val="0034309F"/>
    <w:rsid w:val="003434B0"/>
    <w:rsid w:val="00344D9E"/>
    <w:rsid w:val="00345E19"/>
    <w:rsid w:val="003525B6"/>
    <w:rsid w:val="003559B9"/>
    <w:rsid w:val="003616EA"/>
    <w:rsid w:val="003631A9"/>
    <w:rsid w:val="00365212"/>
    <w:rsid w:val="00372180"/>
    <w:rsid w:val="003753F3"/>
    <w:rsid w:val="00377C2E"/>
    <w:rsid w:val="00381F4A"/>
    <w:rsid w:val="00383D0E"/>
    <w:rsid w:val="0039059D"/>
    <w:rsid w:val="0039171C"/>
    <w:rsid w:val="003925D6"/>
    <w:rsid w:val="00393846"/>
    <w:rsid w:val="003940B3"/>
    <w:rsid w:val="003944F2"/>
    <w:rsid w:val="00394C44"/>
    <w:rsid w:val="00396528"/>
    <w:rsid w:val="003A265F"/>
    <w:rsid w:val="003A269A"/>
    <w:rsid w:val="003A3CBF"/>
    <w:rsid w:val="003A49B4"/>
    <w:rsid w:val="003A5B0D"/>
    <w:rsid w:val="003B031D"/>
    <w:rsid w:val="003B0F46"/>
    <w:rsid w:val="003B2E31"/>
    <w:rsid w:val="003B2ECF"/>
    <w:rsid w:val="003B4BC9"/>
    <w:rsid w:val="003B56A9"/>
    <w:rsid w:val="003B679F"/>
    <w:rsid w:val="003C7AF8"/>
    <w:rsid w:val="003D3F40"/>
    <w:rsid w:val="003D4308"/>
    <w:rsid w:val="003D5098"/>
    <w:rsid w:val="003D51FD"/>
    <w:rsid w:val="003E0772"/>
    <w:rsid w:val="003E11CF"/>
    <w:rsid w:val="003E1985"/>
    <w:rsid w:val="003E293B"/>
    <w:rsid w:val="003F23F6"/>
    <w:rsid w:val="003F2DF4"/>
    <w:rsid w:val="003F4A74"/>
    <w:rsid w:val="003F5DF5"/>
    <w:rsid w:val="003F6E63"/>
    <w:rsid w:val="003F7076"/>
    <w:rsid w:val="0040095A"/>
    <w:rsid w:val="00401729"/>
    <w:rsid w:val="0040249A"/>
    <w:rsid w:val="00403297"/>
    <w:rsid w:val="00405B37"/>
    <w:rsid w:val="004076DC"/>
    <w:rsid w:val="00407E4B"/>
    <w:rsid w:val="00410F4B"/>
    <w:rsid w:val="00412751"/>
    <w:rsid w:val="00412C2B"/>
    <w:rsid w:val="004130B4"/>
    <w:rsid w:val="00413DDF"/>
    <w:rsid w:val="00417D9F"/>
    <w:rsid w:val="00422704"/>
    <w:rsid w:val="0042376D"/>
    <w:rsid w:val="004247D9"/>
    <w:rsid w:val="00425A62"/>
    <w:rsid w:val="00427270"/>
    <w:rsid w:val="00430C46"/>
    <w:rsid w:val="00431A8D"/>
    <w:rsid w:val="00432350"/>
    <w:rsid w:val="00433C5E"/>
    <w:rsid w:val="00435084"/>
    <w:rsid w:val="004351A1"/>
    <w:rsid w:val="00435360"/>
    <w:rsid w:val="004355FD"/>
    <w:rsid w:val="004363B7"/>
    <w:rsid w:val="004372FF"/>
    <w:rsid w:val="00437A6C"/>
    <w:rsid w:val="0044228A"/>
    <w:rsid w:val="00442733"/>
    <w:rsid w:val="00442BB1"/>
    <w:rsid w:val="00443047"/>
    <w:rsid w:val="004438C2"/>
    <w:rsid w:val="00445450"/>
    <w:rsid w:val="0044623A"/>
    <w:rsid w:val="004471FA"/>
    <w:rsid w:val="00447A3D"/>
    <w:rsid w:val="00455B79"/>
    <w:rsid w:val="00457B33"/>
    <w:rsid w:val="0046290B"/>
    <w:rsid w:val="00463BE6"/>
    <w:rsid w:val="00465598"/>
    <w:rsid w:val="00465FCA"/>
    <w:rsid w:val="00467CA2"/>
    <w:rsid w:val="00471821"/>
    <w:rsid w:val="00475A2A"/>
    <w:rsid w:val="004846C2"/>
    <w:rsid w:val="004848B8"/>
    <w:rsid w:val="00484A12"/>
    <w:rsid w:val="00485384"/>
    <w:rsid w:val="004910E1"/>
    <w:rsid w:val="004914EC"/>
    <w:rsid w:val="004920EC"/>
    <w:rsid w:val="004936BE"/>
    <w:rsid w:val="0049454F"/>
    <w:rsid w:val="0049476A"/>
    <w:rsid w:val="004955AD"/>
    <w:rsid w:val="004A1EB7"/>
    <w:rsid w:val="004A2133"/>
    <w:rsid w:val="004A2D19"/>
    <w:rsid w:val="004A33BB"/>
    <w:rsid w:val="004A36DC"/>
    <w:rsid w:val="004A55F6"/>
    <w:rsid w:val="004B02F3"/>
    <w:rsid w:val="004B3416"/>
    <w:rsid w:val="004B46EB"/>
    <w:rsid w:val="004B5ADB"/>
    <w:rsid w:val="004B712E"/>
    <w:rsid w:val="004B7CA3"/>
    <w:rsid w:val="004C25D9"/>
    <w:rsid w:val="004C2F6B"/>
    <w:rsid w:val="004C375F"/>
    <w:rsid w:val="004C7DCA"/>
    <w:rsid w:val="004D2888"/>
    <w:rsid w:val="004D6E57"/>
    <w:rsid w:val="004E06B0"/>
    <w:rsid w:val="004E07C7"/>
    <w:rsid w:val="004E2B1E"/>
    <w:rsid w:val="004E338C"/>
    <w:rsid w:val="004E5C9E"/>
    <w:rsid w:val="004E742F"/>
    <w:rsid w:val="004E777C"/>
    <w:rsid w:val="004F42D1"/>
    <w:rsid w:val="005008D5"/>
    <w:rsid w:val="00501072"/>
    <w:rsid w:val="00503AA2"/>
    <w:rsid w:val="005077AB"/>
    <w:rsid w:val="00515A9D"/>
    <w:rsid w:val="00517BFA"/>
    <w:rsid w:val="00520ADD"/>
    <w:rsid w:val="00527447"/>
    <w:rsid w:val="005274C8"/>
    <w:rsid w:val="0053484F"/>
    <w:rsid w:val="005349C2"/>
    <w:rsid w:val="00537412"/>
    <w:rsid w:val="00537E44"/>
    <w:rsid w:val="00537E67"/>
    <w:rsid w:val="0054656F"/>
    <w:rsid w:val="0054757C"/>
    <w:rsid w:val="00547EE7"/>
    <w:rsid w:val="00550360"/>
    <w:rsid w:val="005514EF"/>
    <w:rsid w:val="005519AE"/>
    <w:rsid w:val="0055335D"/>
    <w:rsid w:val="00554279"/>
    <w:rsid w:val="005548D5"/>
    <w:rsid w:val="00554A88"/>
    <w:rsid w:val="00556D17"/>
    <w:rsid w:val="005613D2"/>
    <w:rsid w:val="005627C7"/>
    <w:rsid w:val="00562C9A"/>
    <w:rsid w:val="0056453F"/>
    <w:rsid w:val="0056488C"/>
    <w:rsid w:val="005660FD"/>
    <w:rsid w:val="00567EDE"/>
    <w:rsid w:val="00570220"/>
    <w:rsid w:val="0057058D"/>
    <w:rsid w:val="0057450D"/>
    <w:rsid w:val="00576287"/>
    <w:rsid w:val="00577380"/>
    <w:rsid w:val="005800C0"/>
    <w:rsid w:val="00581B6D"/>
    <w:rsid w:val="00581C57"/>
    <w:rsid w:val="00581CEE"/>
    <w:rsid w:val="005820AD"/>
    <w:rsid w:val="00583FE5"/>
    <w:rsid w:val="0058692C"/>
    <w:rsid w:val="00586E1B"/>
    <w:rsid w:val="00590917"/>
    <w:rsid w:val="00590EA7"/>
    <w:rsid w:val="005922D7"/>
    <w:rsid w:val="00593A27"/>
    <w:rsid w:val="00593EB0"/>
    <w:rsid w:val="00594BD9"/>
    <w:rsid w:val="00595320"/>
    <w:rsid w:val="00595D23"/>
    <w:rsid w:val="00596FAD"/>
    <w:rsid w:val="0059750C"/>
    <w:rsid w:val="00597517"/>
    <w:rsid w:val="005A2811"/>
    <w:rsid w:val="005A6B65"/>
    <w:rsid w:val="005B44C4"/>
    <w:rsid w:val="005B44DA"/>
    <w:rsid w:val="005B578E"/>
    <w:rsid w:val="005B6021"/>
    <w:rsid w:val="005C2DAE"/>
    <w:rsid w:val="005C44D8"/>
    <w:rsid w:val="005C4D6A"/>
    <w:rsid w:val="005C6856"/>
    <w:rsid w:val="005C7361"/>
    <w:rsid w:val="005C75C0"/>
    <w:rsid w:val="005D1B16"/>
    <w:rsid w:val="005D1C39"/>
    <w:rsid w:val="005D1DBF"/>
    <w:rsid w:val="005D28D1"/>
    <w:rsid w:val="005D337E"/>
    <w:rsid w:val="005D63F2"/>
    <w:rsid w:val="005E0484"/>
    <w:rsid w:val="005E2EB5"/>
    <w:rsid w:val="005E3DBB"/>
    <w:rsid w:val="005E5B64"/>
    <w:rsid w:val="005E6073"/>
    <w:rsid w:val="005E7724"/>
    <w:rsid w:val="005F1AE3"/>
    <w:rsid w:val="005F4F9D"/>
    <w:rsid w:val="00600DC5"/>
    <w:rsid w:val="00602F45"/>
    <w:rsid w:val="006055F3"/>
    <w:rsid w:val="0060693D"/>
    <w:rsid w:val="006144AA"/>
    <w:rsid w:val="00614A61"/>
    <w:rsid w:val="00616361"/>
    <w:rsid w:val="00616967"/>
    <w:rsid w:val="0061713A"/>
    <w:rsid w:val="006225CF"/>
    <w:rsid w:val="006309CA"/>
    <w:rsid w:val="006358C7"/>
    <w:rsid w:val="00635DA2"/>
    <w:rsid w:val="00637366"/>
    <w:rsid w:val="00642957"/>
    <w:rsid w:val="006438C4"/>
    <w:rsid w:val="006445B9"/>
    <w:rsid w:val="00644DDC"/>
    <w:rsid w:val="00651183"/>
    <w:rsid w:val="0065124F"/>
    <w:rsid w:val="0065493A"/>
    <w:rsid w:val="00656D19"/>
    <w:rsid w:val="00656E41"/>
    <w:rsid w:val="00660835"/>
    <w:rsid w:val="00660E1D"/>
    <w:rsid w:val="00664D92"/>
    <w:rsid w:val="006652EA"/>
    <w:rsid w:val="00670496"/>
    <w:rsid w:val="00673C90"/>
    <w:rsid w:val="00674FF1"/>
    <w:rsid w:val="00676048"/>
    <w:rsid w:val="00677859"/>
    <w:rsid w:val="0068049A"/>
    <w:rsid w:val="00682650"/>
    <w:rsid w:val="006914F8"/>
    <w:rsid w:val="00693B99"/>
    <w:rsid w:val="00693E6A"/>
    <w:rsid w:val="006945B9"/>
    <w:rsid w:val="006A1233"/>
    <w:rsid w:val="006A27D9"/>
    <w:rsid w:val="006A37AC"/>
    <w:rsid w:val="006B0B63"/>
    <w:rsid w:val="006B100C"/>
    <w:rsid w:val="006B24E1"/>
    <w:rsid w:val="006B280F"/>
    <w:rsid w:val="006B3F5F"/>
    <w:rsid w:val="006B4602"/>
    <w:rsid w:val="006B68A6"/>
    <w:rsid w:val="006C16FE"/>
    <w:rsid w:val="006C3C3D"/>
    <w:rsid w:val="006D10AE"/>
    <w:rsid w:val="006D5011"/>
    <w:rsid w:val="006D5828"/>
    <w:rsid w:val="006D74FE"/>
    <w:rsid w:val="006E20AF"/>
    <w:rsid w:val="006E3AA8"/>
    <w:rsid w:val="006E4174"/>
    <w:rsid w:val="006E4FAD"/>
    <w:rsid w:val="006E61D2"/>
    <w:rsid w:val="006E7A71"/>
    <w:rsid w:val="006F1F19"/>
    <w:rsid w:val="006F1FA2"/>
    <w:rsid w:val="006F3AA6"/>
    <w:rsid w:val="006F416F"/>
    <w:rsid w:val="006F70F4"/>
    <w:rsid w:val="0070241D"/>
    <w:rsid w:val="0070290A"/>
    <w:rsid w:val="00707386"/>
    <w:rsid w:val="0070760B"/>
    <w:rsid w:val="00714829"/>
    <w:rsid w:val="007170B4"/>
    <w:rsid w:val="00720565"/>
    <w:rsid w:val="00725A26"/>
    <w:rsid w:val="00727F91"/>
    <w:rsid w:val="00730C08"/>
    <w:rsid w:val="00731104"/>
    <w:rsid w:val="0073266A"/>
    <w:rsid w:val="007350D1"/>
    <w:rsid w:val="007352A5"/>
    <w:rsid w:val="007362C6"/>
    <w:rsid w:val="00741C59"/>
    <w:rsid w:val="007432A3"/>
    <w:rsid w:val="00744290"/>
    <w:rsid w:val="00744963"/>
    <w:rsid w:val="00745660"/>
    <w:rsid w:val="007457E9"/>
    <w:rsid w:val="0074756A"/>
    <w:rsid w:val="007502F8"/>
    <w:rsid w:val="00751B44"/>
    <w:rsid w:val="007524C0"/>
    <w:rsid w:val="0075262E"/>
    <w:rsid w:val="0075550D"/>
    <w:rsid w:val="00756959"/>
    <w:rsid w:val="00757622"/>
    <w:rsid w:val="007615B8"/>
    <w:rsid w:val="0076500F"/>
    <w:rsid w:val="00766FED"/>
    <w:rsid w:val="00767223"/>
    <w:rsid w:val="00771813"/>
    <w:rsid w:val="00771E9A"/>
    <w:rsid w:val="00772F01"/>
    <w:rsid w:val="007751BC"/>
    <w:rsid w:val="00780C71"/>
    <w:rsid w:val="007818AB"/>
    <w:rsid w:val="00781D5E"/>
    <w:rsid w:val="00786295"/>
    <w:rsid w:val="0078707F"/>
    <w:rsid w:val="00790E0E"/>
    <w:rsid w:val="00792459"/>
    <w:rsid w:val="007933BA"/>
    <w:rsid w:val="007A07AB"/>
    <w:rsid w:val="007A1FBA"/>
    <w:rsid w:val="007A430B"/>
    <w:rsid w:val="007A6B62"/>
    <w:rsid w:val="007A7D59"/>
    <w:rsid w:val="007B00B0"/>
    <w:rsid w:val="007B00EF"/>
    <w:rsid w:val="007B033C"/>
    <w:rsid w:val="007B0369"/>
    <w:rsid w:val="007B08F4"/>
    <w:rsid w:val="007B2F4D"/>
    <w:rsid w:val="007B449D"/>
    <w:rsid w:val="007B7566"/>
    <w:rsid w:val="007B7EF5"/>
    <w:rsid w:val="007C1628"/>
    <w:rsid w:val="007C287D"/>
    <w:rsid w:val="007C36AA"/>
    <w:rsid w:val="007C71B6"/>
    <w:rsid w:val="007D165A"/>
    <w:rsid w:val="007D54E8"/>
    <w:rsid w:val="007E0B38"/>
    <w:rsid w:val="007E38C4"/>
    <w:rsid w:val="007E7A39"/>
    <w:rsid w:val="007F2B79"/>
    <w:rsid w:val="007F4AEA"/>
    <w:rsid w:val="007F7324"/>
    <w:rsid w:val="008039DD"/>
    <w:rsid w:val="00803E17"/>
    <w:rsid w:val="00805082"/>
    <w:rsid w:val="00813F61"/>
    <w:rsid w:val="00815116"/>
    <w:rsid w:val="008164AB"/>
    <w:rsid w:val="008213F7"/>
    <w:rsid w:val="00823E72"/>
    <w:rsid w:val="00825584"/>
    <w:rsid w:val="008263E3"/>
    <w:rsid w:val="00827144"/>
    <w:rsid w:val="00827BAD"/>
    <w:rsid w:val="0083251D"/>
    <w:rsid w:val="00835F55"/>
    <w:rsid w:val="008438BF"/>
    <w:rsid w:val="00846318"/>
    <w:rsid w:val="00852C91"/>
    <w:rsid w:val="00852E3E"/>
    <w:rsid w:val="00855161"/>
    <w:rsid w:val="00855465"/>
    <w:rsid w:val="00856D14"/>
    <w:rsid w:val="00857457"/>
    <w:rsid w:val="0085745A"/>
    <w:rsid w:val="00860D06"/>
    <w:rsid w:val="008616B1"/>
    <w:rsid w:val="008618EF"/>
    <w:rsid w:val="00865FE2"/>
    <w:rsid w:val="008668BC"/>
    <w:rsid w:val="00873C70"/>
    <w:rsid w:val="00875454"/>
    <w:rsid w:val="00875FCF"/>
    <w:rsid w:val="0087651F"/>
    <w:rsid w:val="00880520"/>
    <w:rsid w:val="00884CEC"/>
    <w:rsid w:val="00887415"/>
    <w:rsid w:val="00887A94"/>
    <w:rsid w:val="00891B55"/>
    <w:rsid w:val="00892E57"/>
    <w:rsid w:val="00893FE0"/>
    <w:rsid w:val="0089492D"/>
    <w:rsid w:val="00895263"/>
    <w:rsid w:val="00895625"/>
    <w:rsid w:val="00895FED"/>
    <w:rsid w:val="008A0130"/>
    <w:rsid w:val="008A20C8"/>
    <w:rsid w:val="008A4D98"/>
    <w:rsid w:val="008B0338"/>
    <w:rsid w:val="008B0740"/>
    <w:rsid w:val="008B08F7"/>
    <w:rsid w:val="008B24C4"/>
    <w:rsid w:val="008B478B"/>
    <w:rsid w:val="008B7D06"/>
    <w:rsid w:val="008C1AFD"/>
    <w:rsid w:val="008C1D63"/>
    <w:rsid w:val="008C2670"/>
    <w:rsid w:val="008C2C84"/>
    <w:rsid w:val="008C5EB9"/>
    <w:rsid w:val="008C5F53"/>
    <w:rsid w:val="008C7AAE"/>
    <w:rsid w:val="008D0492"/>
    <w:rsid w:val="008D06D1"/>
    <w:rsid w:val="008D0EDC"/>
    <w:rsid w:val="008D3AD1"/>
    <w:rsid w:val="008D46B5"/>
    <w:rsid w:val="008D5634"/>
    <w:rsid w:val="008D667A"/>
    <w:rsid w:val="008D7647"/>
    <w:rsid w:val="008E2487"/>
    <w:rsid w:val="008E366A"/>
    <w:rsid w:val="008E4240"/>
    <w:rsid w:val="008E6374"/>
    <w:rsid w:val="008F0628"/>
    <w:rsid w:val="008F072B"/>
    <w:rsid w:val="008F11AF"/>
    <w:rsid w:val="008F22E7"/>
    <w:rsid w:val="008F2861"/>
    <w:rsid w:val="008F2BEF"/>
    <w:rsid w:val="008F3AD0"/>
    <w:rsid w:val="00900134"/>
    <w:rsid w:val="00900B4D"/>
    <w:rsid w:val="0090278F"/>
    <w:rsid w:val="00902E55"/>
    <w:rsid w:val="00904CB9"/>
    <w:rsid w:val="009058DF"/>
    <w:rsid w:val="00907EC6"/>
    <w:rsid w:val="00910785"/>
    <w:rsid w:val="009109F1"/>
    <w:rsid w:val="00910A8C"/>
    <w:rsid w:val="00912B02"/>
    <w:rsid w:val="0091471C"/>
    <w:rsid w:val="009151E3"/>
    <w:rsid w:val="00916A21"/>
    <w:rsid w:val="00923F8A"/>
    <w:rsid w:val="0092470E"/>
    <w:rsid w:val="009267A6"/>
    <w:rsid w:val="00926918"/>
    <w:rsid w:val="00927CE7"/>
    <w:rsid w:val="009308AA"/>
    <w:rsid w:val="00930A70"/>
    <w:rsid w:val="009319CD"/>
    <w:rsid w:val="00931C84"/>
    <w:rsid w:val="00932AEB"/>
    <w:rsid w:val="009345F6"/>
    <w:rsid w:val="00934837"/>
    <w:rsid w:val="009379C5"/>
    <w:rsid w:val="00940F55"/>
    <w:rsid w:val="00941BEF"/>
    <w:rsid w:val="0094240B"/>
    <w:rsid w:val="009441AE"/>
    <w:rsid w:val="00945663"/>
    <w:rsid w:val="00945C48"/>
    <w:rsid w:val="00945E2D"/>
    <w:rsid w:val="00946121"/>
    <w:rsid w:val="009471C5"/>
    <w:rsid w:val="00947B6D"/>
    <w:rsid w:val="00951BEE"/>
    <w:rsid w:val="00952635"/>
    <w:rsid w:val="00952F0B"/>
    <w:rsid w:val="00954135"/>
    <w:rsid w:val="00956EFA"/>
    <w:rsid w:val="00962B36"/>
    <w:rsid w:val="009727E6"/>
    <w:rsid w:val="00973A8F"/>
    <w:rsid w:val="00973EDD"/>
    <w:rsid w:val="00976FDE"/>
    <w:rsid w:val="0098102A"/>
    <w:rsid w:val="009835D7"/>
    <w:rsid w:val="00983CD5"/>
    <w:rsid w:val="00985B39"/>
    <w:rsid w:val="009900F1"/>
    <w:rsid w:val="00992FCA"/>
    <w:rsid w:val="00994CC9"/>
    <w:rsid w:val="009A1374"/>
    <w:rsid w:val="009A14D5"/>
    <w:rsid w:val="009A24E2"/>
    <w:rsid w:val="009A5198"/>
    <w:rsid w:val="009A568C"/>
    <w:rsid w:val="009A6661"/>
    <w:rsid w:val="009A77A5"/>
    <w:rsid w:val="009B458A"/>
    <w:rsid w:val="009B5290"/>
    <w:rsid w:val="009B5CBC"/>
    <w:rsid w:val="009B6163"/>
    <w:rsid w:val="009B6A20"/>
    <w:rsid w:val="009B6A4F"/>
    <w:rsid w:val="009C0B95"/>
    <w:rsid w:val="009C36DB"/>
    <w:rsid w:val="009C4E48"/>
    <w:rsid w:val="009C5060"/>
    <w:rsid w:val="009C532D"/>
    <w:rsid w:val="009C53D3"/>
    <w:rsid w:val="009C6B37"/>
    <w:rsid w:val="009C7915"/>
    <w:rsid w:val="009D09A5"/>
    <w:rsid w:val="009D170E"/>
    <w:rsid w:val="009D25E5"/>
    <w:rsid w:val="009D4C07"/>
    <w:rsid w:val="009D5C27"/>
    <w:rsid w:val="009D5E7D"/>
    <w:rsid w:val="009D6C14"/>
    <w:rsid w:val="009E0F9B"/>
    <w:rsid w:val="009E2A9C"/>
    <w:rsid w:val="009E2B7A"/>
    <w:rsid w:val="009E2F55"/>
    <w:rsid w:val="009E5428"/>
    <w:rsid w:val="009E56C5"/>
    <w:rsid w:val="009F0B54"/>
    <w:rsid w:val="009F40CA"/>
    <w:rsid w:val="00A011F4"/>
    <w:rsid w:val="00A027E7"/>
    <w:rsid w:val="00A03B42"/>
    <w:rsid w:val="00A0444F"/>
    <w:rsid w:val="00A04FAA"/>
    <w:rsid w:val="00A05746"/>
    <w:rsid w:val="00A10B67"/>
    <w:rsid w:val="00A10D59"/>
    <w:rsid w:val="00A133EF"/>
    <w:rsid w:val="00A13A27"/>
    <w:rsid w:val="00A13EAD"/>
    <w:rsid w:val="00A14CAE"/>
    <w:rsid w:val="00A15820"/>
    <w:rsid w:val="00A15DA6"/>
    <w:rsid w:val="00A1628D"/>
    <w:rsid w:val="00A1764A"/>
    <w:rsid w:val="00A22516"/>
    <w:rsid w:val="00A25601"/>
    <w:rsid w:val="00A3395D"/>
    <w:rsid w:val="00A36BE0"/>
    <w:rsid w:val="00A37F85"/>
    <w:rsid w:val="00A405E6"/>
    <w:rsid w:val="00A40E11"/>
    <w:rsid w:val="00A41300"/>
    <w:rsid w:val="00A41F05"/>
    <w:rsid w:val="00A4561D"/>
    <w:rsid w:val="00A474AB"/>
    <w:rsid w:val="00A53355"/>
    <w:rsid w:val="00A547BA"/>
    <w:rsid w:val="00A57892"/>
    <w:rsid w:val="00A57982"/>
    <w:rsid w:val="00A60BB6"/>
    <w:rsid w:val="00A61A28"/>
    <w:rsid w:val="00A61E72"/>
    <w:rsid w:val="00A64B82"/>
    <w:rsid w:val="00A668AC"/>
    <w:rsid w:val="00A67050"/>
    <w:rsid w:val="00A6745E"/>
    <w:rsid w:val="00A70CBD"/>
    <w:rsid w:val="00A71F4E"/>
    <w:rsid w:val="00A77F9A"/>
    <w:rsid w:val="00A8219D"/>
    <w:rsid w:val="00A8232A"/>
    <w:rsid w:val="00A83241"/>
    <w:rsid w:val="00A850B8"/>
    <w:rsid w:val="00A86352"/>
    <w:rsid w:val="00A8647D"/>
    <w:rsid w:val="00A86D56"/>
    <w:rsid w:val="00A90A25"/>
    <w:rsid w:val="00A91276"/>
    <w:rsid w:val="00A920AE"/>
    <w:rsid w:val="00A92F92"/>
    <w:rsid w:val="00A93780"/>
    <w:rsid w:val="00A9479D"/>
    <w:rsid w:val="00A96232"/>
    <w:rsid w:val="00A97192"/>
    <w:rsid w:val="00A97482"/>
    <w:rsid w:val="00AA1102"/>
    <w:rsid w:val="00AB128A"/>
    <w:rsid w:val="00AB174C"/>
    <w:rsid w:val="00AB1E6E"/>
    <w:rsid w:val="00AB3BB3"/>
    <w:rsid w:val="00AB3CE7"/>
    <w:rsid w:val="00AB7198"/>
    <w:rsid w:val="00AB7673"/>
    <w:rsid w:val="00AB796A"/>
    <w:rsid w:val="00AC0DF2"/>
    <w:rsid w:val="00AC15DB"/>
    <w:rsid w:val="00AC1A0C"/>
    <w:rsid w:val="00AC40E2"/>
    <w:rsid w:val="00AC47D2"/>
    <w:rsid w:val="00AC5939"/>
    <w:rsid w:val="00AD00A7"/>
    <w:rsid w:val="00AD0AAE"/>
    <w:rsid w:val="00AD0C4D"/>
    <w:rsid w:val="00AD14B7"/>
    <w:rsid w:val="00AD2778"/>
    <w:rsid w:val="00AD4BCA"/>
    <w:rsid w:val="00AD5521"/>
    <w:rsid w:val="00AD6D2B"/>
    <w:rsid w:val="00AD76FF"/>
    <w:rsid w:val="00AE1F3B"/>
    <w:rsid w:val="00AE3132"/>
    <w:rsid w:val="00AE4233"/>
    <w:rsid w:val="00AE4DBE"/>
    <w:rsid w:val="00AE58B6"/>
    <w:rsid w:val="00AE73BA"/>
    <w:rsid w:val="00AF0859"/>
    <w:rsid w:val="00AF3248"/>
    <w:rsid w:val="00AF5E78"/>
    <w:rsid w:val="00AF7703"/>
    <w:rsid w:val="00AF7A94"/>
    <w:rsid w:val="00B03706"/>
    <w:rsid w:val="00B04282"/>
    <w:rsid w:val="00B06BDC"/>
    <w:rsid w:val="00B07131"/>
    <w:rsid w:val="00B11301"/>
    <w:rsid w:val="00B11B5A"/>
    <w:rsid w:val="00B1219E"/>
    <w:rsid w:val="00B12B20"/>
    <w:rsid w:val="00B1474F"/>
    <w:rsid w:val="00B14929"/>
    <w:rsid w:val="00B1756E"/>
    <w:rsid w:val="00B176BD"/>
    <w:rsid w:val="00B21C13"/>
    <w:rsid w:val="00B221E6"/>
    <w:rsid w:val="00B24089"/>
    <w:rsid w:val="00B2414B"/>
    <w:rsid w:val="00B24CB1"/>
    <w:rsid w:val="00B26F51"/>
    <w:rsid w:val="00B30150"/>
    <w:rsid w:val="00B30CD6"/>
    <w:rsid w:val="00B348D4"/>
    <w:rsid w:val="00B34AD9"/>
    <w:rsid w:val="00B350E5"/>
    <w:rsid w:val="00B36D7A"/>
    <w:rsid w:val="00B402E9"/>
    <w:rsid w:val="00B42B3A"/>
    <w:rsid w:val="00B4441C"/>
    <w:rsid w:val="00B44D45"/>
    <w:rsid w:val="00B4788A"/>
    <w:rsid w:val="00B501C1"/>
    <w:rsid w:val="00B50F23"/>
    <w:rsid w:val="00B51320"/>
    <w:rsid w:val="00B52285"/>
    <w:rsid w:val="00B5339E"/>
    <w:rsid w:val="00B54C5A"/>
    <w:rsid w:val="00B55AD4"/>
    <w:rsid w:val="00B55DF5"/>
    <w:rsid w:val="00B56A08"/>
    <w:rsid w:val="00B56A36"/>
    <w:rsid w:val="00B57F17"/>
    <w:rsid w:val="00B60832"/>
    <w:rsid w:val="00B60EAB"/>
    <w:rsid w:val="00B61366"/>
    <w:rsid w:val="00B6376F"/>
    <w:rsid w:val="00B7121B"/>
    <w:rsid w:val="00B71E8D"/>
    <w:rsid w:val="00B724B0"/>
    <w:rsid w:val="00B7395E"/>
    <w:rsid w:val="00B75EFF"/>
    <w:rsid w:val="00B77FE2"/>
    <w:rsid w:val="00B8073E"/>
    <w:rsid w:val="00B8216E"/>
    <w:rsid w:val="00B82F95"/>
    <w:rsid w:val="00B83547"/>
    <w:rsid w:val="00B83C30"/>
    <w:rsid w:val="00B84A27"/>
    <w:rsid w:val="00B84F9C"/>
    <w:rsid w:val="00B90302"/>
    <w:rsid w:val="00B90AC0"/>
    <w:rsid w:val="00B928A1"/>
    <w:rsid w:val="00B9300D"/>
    <w:rsid w:val="00B9447A"/>
    <w:rsid w:val="00B9460E"/>
    <w:rsid w:val="00B94EFE"/>
    <w:rsid w:val="00B95738"/>
    <w:rsid w:val="00B9757E"/>
    <w:rsid w:val="00B97F4A"/>
    <w:rsid w:val="00BA0004"/>
    <w:rsid w:val="00BA0B8E"/>
    <w:rsid w:val="00BA44E4"/>
    <w:rsid w:val="00BA4B05"/>
    <w:rsid w:val="00BA6E90"/>
    <w:rsid w:val="00BB0158"/>
    <w:rsid w:val="00BB28FA"/>
    <w:rsid w:val="00BB37F7"/>
    <w:rsid w:val="00BB4684"/>
    <w:rsid w:val="00BB6541"/>
    <w:rsid w:val="00BB6B97"/>
    <w:rsid w:val="00BC067F"/>
    <w:rsid w:val="00BC1B7C"/>
    <w:rsid w:val="00BC2766"/>
    <w:rsid w:val="00BC406E"/>
    <w:rsid w:val="00BC777D"/>
    <w:rsid w:val="00BD0321"/>
    <w:rsid w:val="00BD054B"/>
    <w:rsid w:val="00BD1038"/>
    <w:rsid w:val="00BD5CBC"/>
    <w:rsid w:val="00BE0261"/>
    <w:rsid w:val="00BE161C"/>
    <w:rsid w:val="00BE3958"/>
    <w:rsid w:val="00BE3EC3"/>
    <w:rsid w:val="00BF1DDA"/>
    <w:rsid w:val="00BF2265"/>
    <w:rsid w:val="00BF39D9"/>
    <w:rsid w:val="00BF405F"/>
    <w:rsid w:val="00C004E6"/>
    <w:rsid w:val="00C03973"/>
    <w:rsid w:val="00C06821"/>
    <w:rsid w:val="00C074D8"/>
    <w:rsid w:val="00C078F8"/>
    <w:rsid w:val="00C10378"/>
    <w:rsid w:val="00C10DAD"/>
    <w:rsid w:val="00C118B3"/>
    <w:rsid w:val="00C12982"/>
    <w:rsid w:val="00C13A41"/>
    <w:rsid w:val="00C17A7A"/>
    <w:rsid w:val="00C17D07"/>
    <w:rsid w:val="00C2063D"/>
    <w:rsid w:val="00C2136B"/>
    <w:rsid w:val="00C24229"/>
    <w:rsid w:val="00C2636F"/>
    <w:rsid w:val="00C27A1F"/>
    <w:rsid w:val="00C302B3"/>
    <w:rsid w:val="00C30D8F"/>
    <w:rsid w:val="00C33975"/>
    <w:rsid w:val="00C34391"/>
    <w:rsid w:val="00C34FDC"/>
    <w:rsid w:val="00C446A2"/>
    <w:rsid w:val="00C4497A"/>
    <w:rsid w:val="00C45E6A"/>
    <w:rsid w:val="00C46990"/>
    <w:rsid w:val="00C50F64"/>
    <w:rsid w:val="00C5292B"/>
    <w:rsid w:val="00C53505"/>
    <w:rsid w:val="00C54364"/>
    <w:rsid w:val="00C602DF"/>
    <w:rsid w:val="00C6136C"/>
    <w:rsid w:val="00C6317A"/>
    <w:rsid w:val="00C67CD8"/>
    <w:rsid w:val="00C73A32"/>
    <w:rsid w:val="00C73EA4"/>
    <w:rsid w:val="00C752EE"/>
    <w:rsid w:val="00C7536D"/>
    <w:rsid w:val="00C758D8"/>
    <w:rsid w:val="00C75F98"/>
    <w:rsid w:val="00C76CB6"/>
    <w:rsid w:val="00C77F11"/>
    <w:rsid w:val="00C80B40"/>
    <w:rsid w:val="00C81D91"/>
    <w:rsid w:val="00C8327E"/>
    <w:rsid w:val="00C83FBF"/>
    <w:rsid w:val="00C86D7C"/>
    <w:rsid w:val="00C90EA0"/>
    <w:rsid w:val="00C93AA2"/>
    <w:rsid w:val="00C94205"/>
    <w:rsid w:val="00C959B7"/>
    <w:rsid w:val="00C962C8"/>
    <w:rsid w:val="00C96675"/>
    <w:rsid w:val="00C97E42"/>
    <w:rsid w:val="00CA0DB3"/>
    <w:rsid w:val="00CA136A"/>
    <w:rsid w:val="00CA1C22"/>
    <w:rsid w:val="00CA2112"/>
    <w:rsid w:val="00CA3B4D"/>
    <w:rsid w:val="00CA7625"/>
    <w:rsid w:val="00CB0D54"/>
    <w:rsid w:val="00CB0F36"/>
    <w:rsid w:val="00CB1733"/>
    <w:rsid w:val="00CB3A6D"/>
    <w:rsid w:val="00CB4D66"/>
    <w:rsid w:val="00CC025F"/>
    <w:rsid w:val="00CC17FD"/>
    <w:rsid w:val="00CC234D"/>
    <w:rsid w:val="00CC2FEB"/>
    <w:rsid w:val="00CC604C"/>
    <w:rsid w:val="00CC6774"/>
    <w:rsid w:val="00CC73C6"/>
    <w:rsid w:val="00CC7B84"/>
    <w:rsid w:val="00CD6061"/>
    <w:rsid w:val="00CD7510"/>
    <w:rsid w:val="00CE094B"/>
    <w:rsid w:val="00CE29DB"/>
    <w:rsid w:val="00CE5E2C"/>
    <w:rsid w:val="00CE71DF"/>
    <w:rsid w:val="00CE736C"/>
    <w:rsid w:val="00CF0AB4"/>
    <w:rsid w:val="00CF2108"/>
    <w:rsid w:val="00CF2839"/>
    <w:rsid w:val="00CF3C4F"/>
    <w:rsid w:val="00CF5E6A"/>
    <w:rsid w:val="00CF7FB5"/>
    <w:rsid w:val="00D001CA"/>
    <w:rsid w:val="00D00B61"/>
    <w:rsid w:val="00D01847"/>
    <w:rsid w:val="00D0190D"/>
    <w:rsid w:val="00D02197"/>
    <w:rsid w:val="00D041FF"/>
    <w:rsid w:val="00D044C0"/>
    <w:rsid w:val="00D1006D"/>
    <w:rsid w:val="00D16595"/>
    <w:rsid w:val="00D165C1"/>
    <w:rsid w:val="00D21471"/>
    <w:rsid w:val="00D24D43"/>
    <w:rsid w:val="00D25626"/>
    <w:rsid w:val="00D30E83"/>
    <w:rsid w:val="00D32FF8"/>
    <w:rsid w:val="00D34D77"/>
    <w:rsid w:val="00D34DF4"/>
    <w:rsid w:val="00D35A36"/>
    <w:rsid w:val="00D37743"/>
    <w:rsid w:val="00D400C7"/>
    <w:rsid w:val="00D4037E"/>
    <w:rsid w:val="00D42C0B"/>
    <w:rsid w:val="00D42D72"/>
    <w:rsid w:val="00D44CD5"/>
    <w:rsid w:val="00D52673"/>
    <w:rsid w:val="00D52F28"/>
    <w:rsid w:val="00D5457E"/>
    <w:rsid w:val="00D55144"/>
    <w:rsid w:val="00D55560"/>
    <w:rsid w:val="00D56209"/>
    <w:rsid w:val="00D641F7"/>
    <w:rsid w:val="00D70546"/>
    <w:rsid w:val="00D7134C"/>
    <w:rsid w:val="00D74BF7"/>
    <w:rsid w:val="00D74D6E"/>
    <w:rsid w:val="00D75317"/>
    <w:rsid w:val="00D7538F"/>
    <w:rsid w:val="00D75FD4"/>
    <w:rsid w:val="00D773D3"/>
    <w:rsid w:val="00D84868"/>
    <w:rsid w:val="00D85350"/>
    <w:rsid w:val="00D86A6D"/>
    <w:rsid w:val="00D86FF4"/>
    <w:rsid w:val="00D913CF"/>
    <w:rsid w:val="00D92F47"/>
    <w:rsid w:val="00D93B5F"/>
    <w:rsid w:val="00D93CE3"/>
    <w:rsid w:val="00D94908"/>
    <w:rsid w:val="00D965DE"/>
    <w:rsid w:val="00DA0C4E"/>
    <w:rsid w:val="00DA178E"/>
    <w:rsid w:val="00DA37E2"/>
    <w:rsid w:val="00DA41EA"/>
    <w:rsid w:val="00DA4B2A"/>
    <w:rsid w:val="00DA5BF3"/>
    <w:rsid w:val="00DB09E1"/>
    <w:rsid w:val="00DB178F"/>
    <w:rsid w:val="00DB1E36"/>
    <w:rsid w:val="00DB44E7"/>
    <w:rsid w:val="00DB6FA9"/>
    <w:rsid w:val="00DC1373"/>
    <w:rsid w:val="00DC17E2"/>
    <w:rsid w:val="00DC51A6"/>
    <w:rsid w:val="00DC5233"/>
    <w:rsid w:val="00DC625C"/>
    <w:rsid w:val="00DC7995"/>
    <w:rsid w:val="00DC7AA7"/>
    <w:rsid w:val="00DD5062"/>
    <w:rsid w:val="00DD5B9A"/>
    <w:rsid w:val="00DD78AE"/>
    <w:rsid w:val="00DD7C85"/>
    <w:rsid w:val="00DE1A23"/>
    <w:rsid w:val="00DE1A77"/>
    <w:rsid w:val="00DE3D04"/>
    <w:rsid w:val="00DE546D"/>
    <w:rsid w:val="00DE5B67"/>
    <w:rsid w:val="00DE60B2"/>
    <w:rsid w:val="00DE6698"/>
    <w:rsid w:val="00DF0E93"/>
    <w:rsid w:val="00DF14DE"/>
    <w:rsid w:val="00DF4EAF"/>
    <w:rsid w:val="00DF540B"/>
    <w:rsid w:val="00DF582E"/>
    <w:rsid w:val="00E01BE6"/>
    <w:rsid w:val="00E02DC5"/>
    <w:rsid w:val="00E036CE"/>
    <w:rsid w:val="00E06341"/>
    <w:rsid w:val="00E07B8F"/>
    <w:rsid w:val="00E11992"/>
    <w:rsid w:val="00E13B05"/>
    <w:rsid w:val="00E13FD0"/>
    <w:rsid w:val="00E15228"/>
    <w:rsid w:val="00E154A2"/>
    <w:rsid w:val="00E16499"/>
    <w:rsid w:val="00E17E38"/>
    <w:rsid w:val="00E17FF0"/>
    <w:rsid w:val="00E20AD9"/>
    <w:rsid w:val="00E23074"/>
    <w:rsid w:val="00E2355E"/>
    <w:rsid w:val="00E34CF9"/>
    <w:rsid w:val="00E37890"/>
    <w:rsid w:val="00E41C96"/>
    <w:rsid w:val="00E453EC"/>
    <w:rsid w:val="00E515A2"/>
    <w:rsid w:val="00E54418"/>
    <w:rsid w:val="00E5536E"/>
    <w:rsid w:val="00E56D38"/>
    <w:rsid w:val="00E5740A"/>
    <w:rsid w:val="00E64563"/>
    <w:rsid w:val="00E65AD8"/>
    <w:rsid w:val="00E66CCD"/>
    <w:rsid w:val="00E66F82"/>
    <w:rsid w:val="00E670FB"/>
    <w:rsid w:val="00E6720F"/>
    <w:rsid w:val="00E67E09"/>
    <w:rsid w:val="00E7137A"/>
    <w:rsid w:val="00E714AD"/>
    <w:rsid w:val="00E723A2"/>
    <w:rsid w:val="00E74F97"/>
    <w:rsid w:val="00E770FB"/>
    <w:rsid w:val="00E80644"/>
    <w:rsid w:val="00E807A4"/>
    <w:rsid w:val="00E80E42"/>
    <w:rsid w:val="00E81908"/>
    <w:rsid w:val="00E81BCC"/>
    <w:rsid w:val="00E8572D"/>
    <w:rsid w:val="00E87439"/>
    <w:rsid w:val="00E87729"/>
    <w:rsid w:val="00E91226"/>
    <w:rsid w:val="00E923CE"/>
    <w:rsid w:val="00E927E9"/>
    <w:rsid w:val="00E934F4"/>
    <w:rsid w:val="00E963A6"/>
    <w:rsid w:val="00EA2539"/>
    <w:rsid w:val="00EA351F"/>
    <w:rsid w:val="00EA6298"/>
    <w:rsid w:val="00EB044D"/>
    <w:rsid w:val="00EB0514"/>
    <w:rsid w:val="00EB0B19"/>
    <w:rsid w:val="00EC014E"/>
    <w:rsid w:val="00EC0233"/>
    <w:rsid w:val="00EC1498"/>
    <w:rsid w:val="00EC19EE"/>
    <w:rsid w:val="00EC1F86"/>
    <w:rsid w:val="00EC231E"/>
    <w:rsid w:val="00EC35BA"/>
    <w:rsid w:val="00EC4866"/>
    <w:rsid w:val="00EC5CCA"/>
    <w:rsid w:val="00EC6625"/>
    <w:rsid w:val="00EC6FA5"/>
    <w:rsid w:val="00EC708F"/>
    <w:rsid w:val="00EC78DD"/>
    <w:rsid w:val="00ED1D3C"/>
    <w:rsid w:val="00ED57C0"/>
    <w:rsid w:val="00ED6244"/>
    <w:rsid w:val="00ED6295"/>
    <w:rsid w:val="00EE0132"/>
    <w:rsid w:val="00EE01E3"/>
    <w:rsid w:val="00EE45AA"/>
    <w:rsid w:val="00EE4AF0"/>
    <w:rsid w:val="00EE7053"/>
    <w:rsid w:val="00EE74EB"/>
    <w:rsid w:val="00EE7963"/>
    <w:rsid w:val="00EF1208"/>
    <w:rsid w:val="00EF5382"/>
    <w:rsid w:val="00EF6188"/>
    <w:rsid w:val="00EF618F"/>
    <w:rsid w:val="00EF630E"/>
    <w:rsid w:val="00EF75FD"/>
    <w:rsid w:val="00EF7D1D"/>
    <w:rsid w:val="00EF7F71"/>
    <w:rsid w:val="00F00B68"/>
    <w:rsid w:val="00F00BBD"/>
    <w:rsid w:val="00F031AF"/>
    <w:rsid w:val="00F051B4"/>
    <w:rsid w:val="00F063FF"/>
    <w:rsid w:val="00F06A85"/>
    <w:rsid w:val="00F06B3C"/>
    <w:rsid w:val="00F07A46"/>
    <w:rsid w:val="00F14E1E"/>
    <w:rsid w:val="00F15612"/>
    <w:rsid w:val="00F25A8D"/>
    <w:rsid w:val="00F2611D"/>
    <w:rsid w:val="00F26C8E"/>
    <w:rsid w:val="00F2717C"/>
    <w:rsid w:val="00F27CA7"/>
    <w:rsid w:val="00F3151A"/>
    <w:rsid w:val="00F32FCE"/>
    <w:rsid w:val="00F33F3A"/>
    <w:rsid w:val="00F35823"/>
    <w:rsid w:val="00F35E61"/>
    <w:rsid w:val="00F37674"/>
    <w:rsid w:val="00F37C0C"/>
    <w:rsid w:val="00F41F66"/>
    <w:rsid w:val="00F4245E"/>
    <w:rsid w:val="00F42AF0"/>
    <w:rsid w:val="00F42B9B"/>
    <w:rsid w:val="00F45939"/>
    <w:rsid w:val="00F45FD0"/>
    <w:rsid w:val="00F46BE2"/>
    <w:rsid w:val="00F4744C"/>
    <w:rsid w:val="00F51642"/>
    <w:rsid w:val="00F51ED8"/>
    <w:rsid w:val="00F5273B"/>
    <w:rsid w:val="00F52FC3"/>
    <w:rsid w:val="00F53023"/>
    <w:rsid w:val="00F54BEF"/>
    <w:rsid w:val="00F55915"/>
    <w:rsid w:val="00F5701B"/>
    <w:rsid w:val="00F57F82"/>
    <w:rsid w:val="00F60E5F"/>
    <w:rsid w:val="00F6165E"/>
    <w:rsid w:val="00F62A00"/>
    <w:rsid w:val="00F6371D"/>
    <w:rsid w:val="00F63B68"/>
    <w:rsid w:val="00F64022"/>
    <w:rsid w:val="00F67AB3"/>
    <w:rsid w:val="00F67CC8"/>
    <w:rsid w:val="00F74A2B"/>
    <w:rsid w:val="00F74BC2"/>
    <w:rsid w:val="00F754E6"/>
    <w:rsid w:val="00F75923"/>
    <w:rsid w:val="00F76371"/>
    <w:rsid w:val="00F76720"/>
    <w:rsid w:val="00F77362"/>
    <w:rsid w:val="00F77B4D"/>
    <w:rsid w:val="00F77EE6"/>
    <w:rsid w:val="00F8315E"/>
    <w:rsid w:val="00F83CEB"/>
    <w:rsid w:val="00F903D3"/>
    <w:rsid w:val="00F90758"/>
    <w:rsid w:val="00F92826"/>
    <w:rsid w:val="00F929F6"/>
    <w:rsid w:val="00F95BB9"/>
    <w:rsid w:val="00FA4AD3"/>
    <w:rsid w:val="00FA5127"/>
    <w:rsid w:val="00FA72F1"/>
    <w:rsid w:val="00FB1C20"/>
    <w:rsid w:val="00FB31A2"/>
    <w:rsid w:val="00FB5483"/>
    <w:rsid w:val="00FB6C5D"/>
    <w:rsid w:val="00FB793F"/>
    <w:rsid w:val="00FC0E09"/>
    <w:rsid w:val="00FC30AC"/>
    <w:rsid w:val="00FC728C"/>
    <w:rsid w:val="00FD059B"/>
    <w:rsid w:val="00FD36CF"/>
    <w:rsid w:val="00FD521D"/>
    <w:rsid w:val="00FE38E5"/>
    <w:rsid w:val="00FE42AD"/>
    <w:rsid w:val="00FE7044"/>
    <w:rsid w:val="00FF0DD4"/>
    <w:rsid w:val="00FF21B9"/>
    <w:rsid w:val="00FF3BA0"/>
    <w:rsid w:val="00FF49C4"/>
    <w:rsid w:val="00FF4D77"/>
    <w:rsid w:val="00FF74EB"/>
    <w:rsid w:val="00FF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8D53"/>
  <w15:docId w15:val="{F53A982F-B6CA-487F-A2A6-335C7A31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F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67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Боров Зураб Рашидович</cp:lastModifiedBy>
  <cp:revision>3</cp:revision>
  <dcterms:created xsi:type="dcterms:W3CDTF">2021-01-11T17:22:00Z</dcterms:created>
  <dcterms:modified xsi:type="dcterms:W3CDTF">2021-01-11T17:37:00Z</dcterms:modified>
</cp:coreProperties>
</file>