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596" w:rsidRPr="005A3CF8" w:rsidRDefault="002F4596" w:rsidP="005A3C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АДМИНИСТРАЦИЯ </w:t>
      </w:r>
      <w:r w:rsidR="00040283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ПОСЕЛКА КШЕНСКИЙ</w:t>
      </w:r>
    </w:p>
    <w:p w:rsidR="002F4596" w:rsidRPr="005A3CF8" w:rsidRDefault="002F4596" w:rsidP="005A3C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СОВЕТСКОГО РАЙОНА КУРСКОЙ ОБЛАСТИ</w:t>
      </w:r>
    </w:p>
    <w:p w:rsidR="00040283" w:rsidRPr="005A3CF8" w:rsidRDefault="00040283" w:rsidP="005A3C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F4596" w:rsidRPr="005A3CF8" w:rsidRDefault="002F4596" w:rsidP="005A3CF8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ПОСТАНОВЛЕНИЕ</w:t>
      </w:r>
    </w:p>
    <w:p w:rsidR="002F4596" w:rsidRPr="005A3CF8" w:rsidRDefault="005A3CF8" w:rsidP="005A3CF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от</w:t>
      </w:r>
      <w:r w:rsidR="002F4596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376323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22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августа </w:t>
      </w:r>
      <w:r w:rsidR="002F4596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2016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г.</w:t>
      </w:r>
      <w:r w:rsidR="002F4596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№ </w:t>
      </w:r>
      <w:r w:rsidR="00376323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284</w:t>
      </w:r>
    </w:p>
    <w:p w:rsidR="00A62F3F" w:rsidRPr="005A3CF8" w:rsidRDefault="00A62F3F" w:rsidP="005A3CF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A62F3F" w:rsidRDefault="00A62F3F" w:rsidP="005A3CF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Об утверждении </w:t>
      </w:r>
      <w:r w:rsidR="00355B91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общих требований к</w:t>
      </w:r>
      <w:r w:rsidR="005A3CF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методик</w:t>
      </w:r>
      <w:r w:rsidR="00355B91"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е п</w:t>
      </w:r>
      <w:r w:rsidRPr="005A3CF8">
        <w:rPr>
          <w:rFonts w:ascii="Arial" w:eastAsia="Times New Roman" w:hAnsi="Arial" w:cs="Arial"/>
          <w:b/>
          <w:sz w:val="32"/>
          <w:szCs w:val="32"/>
          <w:lang w:eastAsia="ru-RU"/>
        </w:rPr>
        <w:t>рогнозирования поступлений</w:t>
      </w:r>
      <w:r w:rsidR="005A3CF8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Pr="005A3CF8">
        <w:rPr>
          <w:rFonts w:ascii="Arial" w:hAnsi="Arial" w:cs="Arial"/>
          <w:b/>
          <w:sz w:val="32"/>
          <w:szCs w:val="32"/>
        </w:rPr>
        <w:t>доходов в бюджет поселка Кшенский</w:t>
      </w:r>
      <w:r w:rsidR="005A3CF8">
        <w:rPr>
          <w:rFonts w:ascii="Arial" w:hAnsi="Arial" w:cs="Arial"/>
          <w:b/>
          <w:sz w:val="32"/>
          <w:szCs w:val="32"/>
        </w:rPr>
        <w:t xml:space="preserve"> </w:t>
      </w:r>
      <w:r w:rsidRPr="005A3CF8">
        <w:rPr>
          <w:rFonts w:ascii="Arial" w:hAnsi="Arial" w:cs="Arial"/>
          <w:b/>
          <w:sz w:val="32"/>
          <w:szCs w:val="32"/>
        </w:rPr>
        <w:t>Советского района Курской области</w:t>
      </w:r>
    </w:p>
    <w:p w:rsidR="005A3CF8" w:rsidRDefault="005A3CF8" w:rsidP="005A3CF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A3CF8" w:rsidRDefault="005A3CF8" w:rsidP="005A3CF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A3CF8" w:rsidRPr="005A3CF8" w:rsidRDefault="005A3CF8" w:rsidP="005A3CF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262DA" w:rsidRPr="00182534" w:rsidRDefault="00D262DA" w:rsidP="005A3CF8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В соответствии с пунктом 1 статьи </w:t>
      </w:r>
      <w:hyperlink r:id="rId4" w:history="1">
        <w:r w:rsidRPr="00182534">
          <w:rPr>
            <w:rStyle w:val="a3"/>
            <w:rFonts w:ascii="Arial" w:hAnsi="Arial" w:cs="Arial"/>
            <w:color w:val="auto"/>
            <w:u w:val="none"/>
          </w:rPr>
          <w:t>160.1 Бюджетного кодекса</w:t>
        </w:r>
      </w:hyperlink>
      <w:r w:rsidRPr="00182534">
        <w:rPr>
          <w:rFonts w:ascii="Arial" w:hAnsi="Arial" w:cs="Arial"/>
        </w:rPr>
        <w:t xml:space="preserve"> Российской Федерации </w:t>
      </w:r>
      <w:r w:rsidR="002F4596" w:rsidRPr="00182534">
        <w:rPr>
          <w:rFonts w:ascii="Arial" w:hAnsi="Arial" w:cs="Arial"/>
        </w:rPr>
        <w:t xml:space="preserve">Администрация </w:t>
      </w:r>
      <w:r w:rsidR="00040283" w:rsidRPr="00182534">
        <w:rPr>
          <w:rFonts w:ascii="Arial" w:hAnsi="Arial" w:cs="Arial"/>
        </w:rPr>
        <w:t>поселка Кшенский</w:t>
      </w:r>
      <w:r w:rsidR="002F4596" w:rsidRPr="00182534">
        <w:rPr>
          <w:rFonts w:ascii="Arial" w:hAnsi="Arial" w:cs="Arial"/>
        </w:rPr>
        <w:t xml:space="preserve"> Советского района Курской области</w:t>
      </w:r>
      <w:r w:rsidRPr="00182534">
        <w:rPr>
          <w:rFonts w:ascii="Arial" w:hAnsi="Arial" w:cs="Arial"/>
        </w:rPr>
        <w:t xml:space="preserve"> постановляет:</w:t>
      </w:r>
    </w:p>
    <w:p w:rsidR="00D262DA" w:rsidRPr="00182534" w:rsidRDefault="00D262DA" w:rsidP="005A3CF8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1. Утвердить прилагаемые общие требования к методике прогнозирования поступлений доходов в бюджет </w:t>
      </w:r>
      <w:r w:rsidR="00040283" w:rsidRPr="00182534">
        <w:rPr>
          <w:rFonts w:ascii="Arial" w:hAnsi="Arial" w:cs="Arial"/>
        </w:rPr>
        <w:t>поселка Кшенский</w:t>
      </w:r>
      <w:r w:rsidRPr="00182534">
        <w:rPr>
          <w:rFonts w:ascii="Arial" w:hAnsi="Arial" w:cs="Arial"/>
        </w:rPr>
        <w:t xml:space="preserve"> Советского района</w:t>
      </w:r>
      <w:r w:rsidR="00040283" w:rsidRPr="00182534">
        <w:rPr>
          <w:rFonts w:ascii="Arial" w:hAnsi="Arial" w:cs="Arial"/>
        </w:rPr>
        <w:t xml:space="preserve"> Курской области</w:t>
      </w:r>
      <w:r w:rsidRPr="00182534">
        <w:rPr>
          <w:rFonts w:ascii="Arial" w:hAnsi="Arial" w:cs="Arial"/>
        </w:rPr>
        <w:t>.</w:t>
      </w:r>
    </w:p>
    <w:p w:rsidR="002F4596" w:rsidRPr="00182534" w:rsidRDefault="002F4596" w:rsidP="005A3CF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82534">
        <w:rPr>
          <w:rFonts w:ascii="Arial" w:eastAsia="Times New Roman" w:hAnsi="Arial" w:cs="Arial"/>
          <w:sz w:val="24"/>
          <w:szCs w:val="24"/>
          <w:lang w:eastAsia="ru-RU"/>
        </w:rPr>
        <w:t>2.</w:t>
      </w:r>
      <w:proofErr w:type="gramStart"/>
      <w:r w:rsidRPr="00182534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182534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2F4596" w:rsidRPr="00182534" w:rsidRDefault="002F4596" w:rsidP="005A3CF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82534">
        <w:rPr>
          <w:rFonts w:ascii="Arial" w:eastAsia="Times New Roman" w:hAnsi="Arial" w:cs="Arial"/>
          <w:sz w:val="24"/>
          <w:szCs w:val="24"/>
          <w:lang w:eastAsia="ru-RU"/>
        </w:rPr>
        <w:t>3.Постановление вступает в силу со дня подписания.</w:t>
      </w:r>
    </w:p>
    <w:p w:rsidR="002F4596" w:rsidRPr="00182534" w:rsidRDefault="002F4596" w:rsidP="005A3CF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283" w:rsidRPr="00182534" w:rsidRDefault="00040283" w:rsidP="002F4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283" w:rsidRPr="00182534" w:rsidRDefault="00040283" w:rsidP="002F4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E83" w:rsidRPr="00182534" w:rsidRDefault="00693E83" w:rsidP="002F4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4596" w:rsidRPr="00182534" w:rsidRDefault="002F4596" w:rsidP="00693E8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82534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040283" w:rsidRPr="00182534">
        <w:rPr>
          <w:rFonts w:ascii="Arial" w:eastAsia="Times New Roman" w:hAnsi="Arial" w:cs="Arial"/>
          <w:sz w:val="24"/>
          <w:szCs w:val="24"/>
          <w:lang w:eastAsia="ru-RU"/>
        </w:rPr>
        <w:t xml:space="preserve">поселка Кшенский      </w:t>
      </w:r>
      <w:r w:rsidR="00693E83" w:rsidRPr="0018253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="00040283" w:rsidRPr="0018253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proofErr w:type="spellStart"/>
      <w:r w:rsidR="00040283" w:rsidRPr="00182534">
        <w:rPr>
          <w:rFonts w:ascii="Arial" w:eastAsia="Times New Roman" w:hAnsi="Arial" w:cs="Arial"/>
          <w:sz w:val="24"/>
          <w:szCs w:val="24"/>
          <w:lang w:eastAsia="ru-RU"/>
        </w:rPr>
        <w:t>В.В.Лупандин</w:t>
      </w:r>
      <w:proofErr w:type="spellEnd"/>
    </w:p>
    <w:p w:rsidR="001A2CF4" w:rsidRPr="0018253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CF4" w:rsidRDefault="001A2CF4" w:rsidP="002F45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CF8" w:rsidRDefault="005A3CF8" w:rsidP="00DC0BD5">
      <w:pPr>
        <w:pStyle w:val="pr"/>
        <w:spacing w:before="0" w:beforeAutospacing="0" w:after="0" w:afterAutospacing="0"/>
        <w:jc w:val="right"/>
      </w:pPr>
    </w:p>
    <w:p w:rsidR="005A3CF8" w:rsidRDefault="005A3CF8" w:rsidP="00DC0BD5">
      <w:pPr>
        <w:pStyle w:val="pr"/>
        <w:spacing w:before="0" w:beforeAutospacing="0" w:after="0" w:afterAutospacing="0"/>
        <w:jc w:val="right"/>
      </w:pPr>
    </w:p>
    <w:p w:rsidR="005A3CF8" w:rsidRDefault="005A3CF8" w:rsidP="00DC0BD5">
      <w:pPr>
        <w:pStyle w:val="pr"/>
        <w:spacing w:before="0" w:beforeAutospacing="0" w:after="0" w:afterAutospacing="0"/>
        <w:jc w:val="right"/>
      </w:pPr>
    </w:p>
    <w:p w:rsidR="005A3CF8" w:rsidRDefault="005A3CF8" w:rsidP="00DC0BD5">
      <w:pPr>
        <w:pStyle w:val="pr"/>
        <w:spacing w:before="0" w:beforeAutospacing="0" w:after="0" w:afterAutospacing="0"/>
        <w:jc w:val="right"/>
      </w:pPr>
    </w:p>
    <w:p w:rsidR="005A3CF8" w:rsidRDefault="005A3CF8" w:rsidP="00DC0BD5">
      <w:pPr>
        <w:pStyle w:val="pr"/>
        <w:spacing w:before="0" w:beforeAutospacing="0" w:after="0" w:afterAutospacing="0"/>
        <w:jc w:val="right"/>
      </w:pPr>
    </w:p>
    <w:p w:rsidR="00182534" w:rsidRDefault="00182534" w:rsidP="00DC0BD5">
      <w:pPr>
        <w:pStyle w:val="pr"/>
        <w:spacing w:before="0" w:beforeAutospacing="0" w:after="0" w:afterAutospacing="0"/>
        <w:jc w:val="right"/>
      </w:pPr>
    </w:p>
    <w:p w:rsidR="00182534" w:rsidRDefault="00182534" w:rsidP="00DC0BD5">
      <w:pPr>
        <w:pStyle w:val="pr"/>
        <w:spacing w:before="0" w:beforeAutospacing="0" w:after="0" w:afterAutospacing="0"/>
        <w:jc w:val="right"/>
      </w:pPr>
    </w:p>
    <w:p w:rsidR="00182534" w:rsidRDefault="00182534" w:rsidP="00DC0BD5">
      <w:pPr>
        <w:pStyle w:val="pr"/>
        <w:spacing w:before="0" w:beforeAutospacing="0" w:after="0" w:afterAutospacing="0"/>
        <w:jc w:val="right"/>
      </w:pPr>
    </w:p>
    <w:p w:rsidR="00D262DA" w:rsidRPr="00182534" w:rsidRDefault="00D262DA" w:rsidP="00DC0BD5">
      <w:pPr>
        <w:pStyle w:val="pr"/>
        <w:spacing w:before="0" w:beforeAutospacing="0" w:after="0" w:afterAutospacing="0"/>
        <w:ind w:firstLine="567"/>
        <w:jc w:val="right"/>
        <w:rPr>
          <w:rFonts w:ascii="Arial" w:hAnsi="Arial" w:cs="Arial"/>
        </w:rPr>
      </w:pPr>
      <w:r w:rsidRPr="00182534">
        <w:rPr>
          <w:rFonts w:ascii="Arial" w:hAnsi="Arial" w:cs="Arial"/>
        </w:rPr>
        <w:lastRenderedPageBreak/>
        <w:t>Утверждены</w:t>
      </w:r>
    </w:p>
    <w:p w:rsidR="007168F9" w:rsidRPr="00182534" w:rsidRDefault="00D262DA" w:rsidP="00DC0BD5">
      <w:pPr>
        <w:pStyle w:val="pr"/>
        <w:spacing w:before="0" w:beforeAutospacing="0" w:after="0" w:afterAutospacing="0"/>
        <w:ind w:firstLine="567"/>
        <w:jc w:val="right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постановлением </w:t>
      </w:r>
      <w:r w:rsidR="007168F9" w:rsidRPr="00182534">
        <w:rPr>
          <w:rFonts w:ascii="Arial" w:hAnsi="Arial" w:cs="Arial"/>
        </w:rPr>
        <w:t xml:space="preserve">Администрации </w:t>
      </w:r>
      <w:r w:rsidR="00040283" w:rsidRPr="00182534">
        <w:rPr>
          <w:rFonts w:ascii="Arial" w:hAnsi="Arial" w:cs="Arial"/>
        </w:rPr>
        <w:t>поселка Кшенский</w:t>
      </w:r>
    </w:p>
    <w:p w:rsidR="00D262DA" w:rsidRPr="00182534" w:rsidRDefault="007168F9" w:rsidP="00DC0BD5">
      <w:pPr>
        <w:pStyle w:val="pr"/>
        <w:spacing w:before="0" w:beforeAutospacing="0" w:after="0" w:afterAutospacing="0"/>
        <w:ind w:firstLine="567"/>
        <w:jc w:val="right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Советского района Курской области </w:t>
      </w:r>
    </w:p>
    <w:p w:rsidR="00D262DA" w:rsidRPr="00182534" w:rsidRDefault="00D262DA" w:rsidP="00DC0BD5">
      <w:pPr>
        <w:pStyle w:val="pr"/>
        <w:spacing w:before="0" w:beforeAutospacing="0" w:after="0" w:afterAutospacing="0"/>
        <w:ind w:firstLine="567"/>
        <w:jc w:val="right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от </w:t>
      </w:r>
      <w:r w:rsidR="00376323" w:rsidRPr="00182534">
        <w:rPr>
          <w:rFonts w:ascii="Arial" w:hAnsi="Arial" w:cs="Arial"/>
        </w:rPr>
        <w:t>22</w:t>
      </w:r>
      <w:r w:rsidR="007168F9" w:rsidRPr="00182534">
        <w:rPr>
          <w:rFonts w:ascii="Arial" w:hAnsi="Arial" w:cs="Arial"/>
        </w:rPr>
        <w:t xml:space="preserve"> августа </w:t>
      </w:r>
      <w:r w:rsidRPr="00182534">
        <w:rPr>
          <w:rFonts w:ascii="Arial" w:hAnsi="Arial" w:cs="Arial"/>
        </w:rPr>
        <w:t xml:space="preserve"> 2016 г. N</w:t>
      </w:r>
      <w:r w:rsidR="00376323" w:rsidRPr="00182534">
        <w:rPr>
          <w:rFonts w:ascii="Arial" w:hAnsi="Arial" w:cs="Arial"/>
        </w:rPr>
        <w:t>284</w:t>
      </w:r>
      <w:r w:rsidRPr="00182534">
        <w:rPr>
          <w:rFonts w:ascii="Arial" w:hAnsi="Arial" w:cs="Arial"/>
        </w:rPr>
        <w:t xml:space="preserve"> </w:t>
      </w:r>
    </w:p>
    <w:p w:rsidR="001A2CF4" w:rsidRDefault="001A2CF4" w:rsidP="00DC0BD5">
      <w:pPr>
        <w:pStyle w:val="pc"/>
        <w:spacing w:before="0" w:beforeAutospacing="0" w:after="0" w:afterAutospacing="0"/>
        <w:ind w:firstLine="567"/>
        <w:jc w:val="center"/>
        <w:rPr>
          <w:rFonts w:ascii="Arial" w:hAnsi="Arial" w:cs="Arial"/>
        </w:rPr>
      </w:pPr>
    </w:p>
    <w:p w:rsidR="00182534" w:rsidRDefault="00182534" w:rsidP="00DC0BD5">
      <w:pPr>
        <w:pStyle w:val="pc"/>
        <w:spacing w:before="0" w:beforeAutospacing="0" w:after="0" w:afterAutospacing="0"/>
        <w:ind w:firstLine="567"/>
        <w:jc w:val="center"/>
        <w:rPr>
          <w:rFonts w:ascii="Arial" w:hAnsi="Arial" w:cs="Arial"/>
        </w:rPr>
      </w:pPr>
    </w:p>
    <w:p w:rsidR="00182534" w:rsidRPr="00182534" w:rsidRDefault="00182534" w:rsidP="00DC0BD5">
      <w:pPr>
        <w:pStyle w:val="pc"/>
        <w:spacing w:before="0" w:beforeAutospacing="0" w:after="0" w:afterAutospacing="0"/>
        <w:ind w:firstLine="567"/>
        <w:jc w:val="center"/>
        <w:rPr>
          <w:rFonts w:ascii="Arial" w:hAnsi="Arial" w:cs="Arial"/>
        </w:rPr>
      </w:pPr>
    </w:p>
    <w:p w:rsidR="00D262DA" w:rsidRPr="00182534" w:rsidRDefault="00D262DA" w:rsidP="00DC0BD5">
      <w:pPr>
        <w:pStyle w:val="pc"/>
        <w:spacing w:before="0" w:beforeAutospacing="0" w:after="0" w:afterAutospacing="0"/>
        <w:ind w:firstLine="567"/>
        <w:jc w:val="center"/>
        <w:rPr>
          <w:rFonts w:ascii="Arial" w:hAnsi="Arial" w:cs="Arial"/>
          <w:b/>
        </w:rPr>
      </w:pPr>
      <w:r w:rsidRPr="00182534">
        <w:rPr>
          <w:rFonts w:ascii="Arial" w:hAnsi="Arial" w:cs="Arial"/>
          <w:b/>
        </w:rPr>
        <w:t>ОБЩИЕ ТРЕБОВАНИЯ</w:t>
      </w:r>
    </w:p>
    <w:p w:rsidR="00D262DA" w:rsidRPr="00182534" w:rsidRDefault="00D262DA" w:rsidP="00DC0BD5">
      <w:pPr>
        <w:pStyle w:val="pc"/>
        <w:spacing w:before="0" w:beforeAutospacing="0" w:after="0" w:afterAutospacing="0"/>
        <w:ind w:firstLine="567"/>
        <w:jc w:val="center"/>
        <w:rPr>
          <w:rFonts w:ascii="Arial" w:hAnsi="Arial" w:cs="Arial"/>
          <w:b/>
        </w:rPr>
      </w:pPr>
      <w:r w:rsidRPr="00182534">
        <w:rPr>
          <w:rFonts w:ascii="Arial" w:hAnsi="Arial" w:cs="Arial"/>
          <w:b/>
        </w:rPr>
        <w:t>К МЕТОДИКЕ ПРОГНОЗИРОВАНИЯ ПОСТУПЛЕНИЙ ДОХОДОВ В БЮДЖЕТ</w:t>
      </w:r>
    </w:p>
    <w:p w:rsidR="00D262DA" w:rsidRPr="00182534" w:rsidRDefault="00040283" w:rsidP="00DC0BD5">
      <w:pPr>
        <w:pStyle w:val="pc"/>
        <w:spacing w:before="0" w:beforeAutospacing="0" w:after="0" w:afterAutospacing="0"/>
        <w:ind w:firstLine="567"/>
        <w:jc w:val="center"/>
        <w:rPr>
          <w:rFonts w:ascii="Arial" w:hAnsi="Arial" w:cs="Arial"/>
          <w:b/>
        </w:rPr>
      </w:pPr>
      <w:r w:rsidRPr="00182534">
        <w:rPr>
          <w:rFonts w:ascii="Arial" w:hAnsi="Arial" w:cs="Arial"/>
          <w:b/>
        </w:rPr>
        <w:t>ПОСЕЛКА КШЕНСКИЙ</w:t>
      </w:r>
      <w:r w:rsidR="00DC0BD5" w:rsidRPr="00182534">
        <w:rPr>
          <w:rFonts w:ascii="Arial" w:hAnsi="Arial" w:cs="Arial"/>
          <w:b/>
        </w:rPr>
        <w:t xml:space="preserve"> СОВЕТСКОГО РАЙОНА КУРСКОЙ ОБЛАСТИ</w:t>
      </w:r>
    </w:p>
    <w:p w:rsidR="001A2CF4" w:rsidRPr="00182534" w:rsidRDefault="001A2CF4" w:rsidP="00DC0BD5">
      <w:pPr>
        <w:pStyle w:val="pc"/>
        <w:spacing w:before="0" w:beforeAutospacing="0" w:after="0" w:afterAutospacing="0"/>
        <w:ind w:firstLine="567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1. Настоящий документ устанавливает общие требования к методике прогнозирования поступлений доходов в бюджет </w:t>
      </w:r>
      <w:r w:rsidR="00040283" w:rsidRPr="00182534">
        <w:rPr>
          <w:rFonts w:ascii="Arial" w:hAnsi="Arial" w:cs="Arial"/>
        </w:rPr>
        <w:t>поселка Кшенский</w:t>
      </w:r>
      <w:r w:rsidRPr="00182534">
        <w:rPr>
          <w:rFonts w:ascii="Arial" w:hAnsi="Arial" w:cs="Arial"/>
        </w:rPr>
        <w:t xml:space="preserve"> Советского района Курской области, разрабатываемой и утверждаемой главным администратором доходов бюджета </w:t>
      </w:r>
      <w:r w:rsidR="00040283" w:rsidRPr="00182534">
        <w:rPr>
          <w:rFonts w:ascii="Arial" w:hAnsi="Arial" w:cs="Arial"/>
        </w:rPr>
        <w:t xml:space="preserve">поселка Кшенский </w:t>
      </w:r>
      <w:r w:rsidRPr="00182534">
        <w:rPr>
          <w:rFonts w:ascii="Arial" w:hAnsi="Arial" w:cs="Arial"/>
        </w:rPr>
        <w:t>Советского района (далее соответственно - доход, главный администратор доходов, методика прогнозирования).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2. Главный администратор доходов разрабатывает методику прогнозирования по всем кодам классификации доходов, закрепленным за соответствующим главным администратором доходов согласно правовому акту о наделении его соответствующими полномочиями.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3. Методика прогнозирования по каждому виду доходов содержит: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а) описание всех показателей, используемых для расчета прогнозного объема поступлений с указанием источника данных для соответствующего показателя;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б) характеристику метода расчета прогнозного объема поступлений. Для каждого вида доходов применяется один или несколько из следующих методов: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усреднение - расчет, осуществляемый на основании усреднения годовых объемов доходов не менее чем за 3 года или за весь период поступления соответствующего вида доходов в случае, если он не превышает 3 года;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индексация - расчет с применением индекса потребительских цен или другого коэффициента, характеризующего динамику прогнозируемого вида доходов;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экстраполяция - расчет, осуществляемый на основании имеющихся данных о тенденциях изменений поступлений в прошлых периодах;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иной способ, который описывается в методике прогнозирования;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в) описание фактического алгоритма расчета (формулы) прогнозируемого объема поступлений в бюджет </w:t>
      </w:r>
      <w:r w:rsidR="00040283" w:rsidRPr="00182534">
        <w:rPr>
          <w:rFonts w:ascii="Arial" w:hAnsi="Arial" w:cs="Arial"/>
        </w:rPr>
        <w:t>поселка Кшенский</w:t>
      </w:r>
      <w:r w:rsidRPr="00182534">
        <w:rPr>
          <w:rFonts w:ascii="Arial" w:hAnsi="Arial" w:cs="Arial"/>
        </w:rPr>
        <w:t xml:space="preserve"> Советского района.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4. Методика прогнозирования в случае использования метода прямого расчета может содержать характеристику уровня собираемости соответствующего вида доходов (при его применимости) с учетом динамики показателя собираемости соответствующего вида доходов в предшествующие периоды и целевого уровня собираемости соответствующего вида доходов (в случае его наличия).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5. Методика прогнозирования в случаях, когда прогноз соответствующего вида доходов предусматривает использование показателей социально-экономического развития, основывается на показателях базового варианта </w:t>
      </w:r>
      <w:r w:rsidRPr="00182534">
        <w:rPr>
          <w:rFonts w:ascii="Arial" w:hAnsi="Arial" w:cs="Arial"/>
        </w:rPr>
        <w:lastRenderedPageBreak/>
        <w:t>прогноза социально-экономического развития муниципального образования «</w:t>
      </w:r>
      <w:proofErr w:type="spellStart"/>
      <w:r w:rsidR="00040283" w:rsidRPr="00182534">
        <w:rPr>
          <w:rFonts w:ascii="Arial" w:hAnsi="Arial" w:cs="Arial"/>
        </w:rPr>
        <w:t>поселк</w:t>
      </w:r>
      <w:proofErr w:type="spellEnd"/>
      <w:r w:rsidR="00040283" w:rsidRPr="00182534">
        <w:rPr>
          <w:rFonts w:ascii="Arial" w:hAnsi="Arial" w:cs="Arial"/>
        </w:rPr>
        <w:t xml:space="preserve"> Кшенский</w:t>
      </w:r>
      <w:r w:rsidRPr="00182534">
        <w:rPr>
          <w:rFonts w:ascii="Arial" w:hAnsi="Arial" w:cs="Arial"/>
        </w:rPr>
        <w:t xml:space="preserve">» Советского района на среднесрочный период, разработанного администрацией </w:t>
      </w:r>
      <w:r w:rsidR="00040283" w:rsidRPr="00182534">
        <w:rPr>
          <w:rFonts w:ascii="Arial" w:hAnsi="Arial" w:cs="Arial"/>
        </w:rPr>
        <w:t xml:space="preserve">поселка Кшенский </w:t>
      </w:r>
      <w:r w:rsidRPr="00182534">
        <w:rPr>
          <w:rFonts w:ascii="Arial" w:hAnsi="Arial" w:cs="Arial"/>
        </w:rPr>
        <w:t>Советского района.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6. Для расчета прогнозиру</w:t>
      </w:r>
      <w:r w:rsidR="00CF7DFC" w:rsidRPr="00182534">
        <w:rPr>
          <w:rFonts w:ascii="Arial" w:hAnsi="Arial" w:cs="Arial"/>
        </w:rPr>
        <w:t>емого объема налоговых доходов</w:t>
      </w:r>
      <w:r w:rsidRPr="00182534">
        <w:rPr>
          <w:rFonts w:ascii="Arial" w:hAnsi="Arial" w:cs="Arial"/>
        </w:rPr>
        <w:t xml:space="preserve"> при разработке методики прогнозирования: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а) применяется метод прямого расчета;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б) налоговая база </w:t>
      </w:r>
      <w:r w:rsidR="00CF7DFC" w:rsidRPr="00182534">
        <w:rPr>
          <w:rFonts w:ascii="Arial" w:hAnsi="Arial" w:cs="Arial"/>
        </w:rPr>
        <w:t xml:space="preserve"> определяе</w:t>
      </w:r>
      <w:r w:rsidRPr="00182534">
        <w:rPr>
          <w:rFonts w:ascii="Arial" w:hAnsi="Arial" w:cs="Arial"/>
        </w:rPr>
        <w:t>тся на основании соответствующей отчетности за предыдущие годы с учетом показателей прогноза социально-экономического развития и иной информации, указанной главным администратором доходов согласно подпункту "а" пункта 3 настоящего документа;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в) учитывается информация о ставках платежей с указанием соответствующей нормы законодательства Российской Федерации о налогах и сборах или иных нормативных правовых актов Российской Федерации, </w:t>
      </w:r>
      <w:r w:rsidR="00CF7DFC" w:rsidRPr="00182534">
        <w:rPr>
          <w:rFonts w:ascii="Arial" w:hAnsi="Arial" w:cs="Arial"/>
        </w:rPr>
        <w:t>Курской области</w:t>
      </w:r>
      <w:r w:rsidRPr="00182534">
        <w:rPr>
          <w:rFonts w:ascii="Arial" w:hAnsi="Arial" w:cs="Arial"/>
        </w:rPr>
        <w:t xml:space="preserve"> и </w:t>
      </w:r>
      <w:r w:rsidR="00CF7DFC" w:rsidRPr="00182534">
        <w:rPr>
          <w:rFonts w:ascii="Arial" w:hAnsi="Arial" w:cs="Arial"/>
        </w:rPr>
        <w:t xml:space="preserve">органов местного самоуправления </w:t>
      </w:r>
      <w:r w:rsidRPr="00182534">
        <w:rPr>
          <w:rFonts w:ascii="Arial" w:hAnsi="Arial" w:cs="Arial"/>
        </w:rPr>
        <w:t>муниципальн</w:t>
      </w:r>
      <w:r w:rsidR="00CF7DFC" w:rsidRPr="00182534">
        <w:rPr>
          <w:rFonts w:ascii="Arial" w:hAnsi="Arial" w:cs="Arial"/>
        </w:rPr>
        <w:t>ого</w:t>
      </w:r>
      <w:r w:rsidRPr="00182534">
        <w:rPr>
          <w:rFonts w:ascii="Arial" w:hAnsi="Arial" w:cs="Arial"/>
        </w:rPr>
        <w:t xml:space="preserve"> образовани</w:t>
      </w:r>
      <w:r w:rsidR="00CF7DFC" w:rsidRPr="00182534">
        <w:rPr>
          <w:rFonts w:ascii="Arial" w:hAnsi="Arial" w:cs="Arial"/>
        </w:rPr>
        <w:t>я «</w:t>
      </w:r>
      <w:proofErr w:type="spellStart"/>
      <w:r w:rsidR="00040283" w:rsidRPr="00182534">
        <w:rPr>
          <w:rFonts w:ascii="Arial" w:hAnsi="Arial" w:cs="Arial"/>
        </w:rPr>
        <w:t>поселк</w:t>
      </w:r>
      <w:proofErr w:type="spellEnd"/>
      <w:r w:rsidR="00040283" w:rsidRPr="00182534">
        <w:rPr>
          <w:rFonts w:ascii="Arial" w:hAnsi="Arial" w:cs="Arial"/>
        </w:rPr>
        <w:t xml:space="preserve"> Кшенский</w:t>
      </w:r>
      <w:r w:rsidR="00CF7DFC" w:rsidRPr="00182534">
        <w:rPr>
          <w:rFonts w:ascii="Arial" w:hAnsi="Arial" w:cs="Arial"/>
        </w:rPr>
        <w:t>» Советского района</w:t>
      </w:r>
      <w:r w:rsidRPr="00182534">
        <w:rPr>
          <w:rFonts w:ascii="Arial" w:hAnsi="Arial" w:cs="Arial"/>
        </w:rPr>
        <w:t>, а также о предусмотренных ими льготах (изъятиях).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7. Для расчета прогнозируемого объема прочих доходов при разработке методики прогнозирования: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а) в части доходов от предоставления имущества, находящегося в  муниципальной собственности, в аренду: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применяется метод прямого расчета;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алгоритм расчета прогнозных показателей соответствующего вида доходов основывается на данных о размере площади сдаваемых объектов, ставке арендной платы и динамике отдельных показателей прогноза социально-экономического развития;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источником данных о сдаваемой в аренду площади и ставке арендной платы являются договоры, заключенные (планируемые к заключению) с арендаторами;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б) в части доходов в виде прибыли, приходящейся на доли в уставных (складочных) капиталах хозяйственных товариществ и обществ, или дивидендов по акциям, принадлежащим  муниципальн</w:t>
      </w:r>
      <w:r w:rsidR="00CF7DFC" w:rsidRPr="00182534">
        <w:rPr>
          <w:rFonts w:ascii="Arial" w:hAnsi="Arial" w:cs="Arial"/>
        </w:rPr>
        <w:t>ому</w:t>
      </w:r>
      <w:r w:rsidRPr="00182534">
        <w:rPr>
          <w:rFonts w:ascii="Arial" w:hAnsi="Arial" w:cs="Arial"/>
        </w:rPr>
        <w:t xml:space="preserve"> образовани</w:t>
      </w:r>
      <w:r w:rsidR="00CF7DFC" w:rsidRPr="00182534">
        <w:rPr>
          <w:rFonts w:ascii="Arial" w:hAnsi="Arial" w:cs="Arial"/>
        </w:rPr>
        <w:t>ю</w:t>
      </w:r>
      <w:r w:rsidRPr="00182534">
        <w:rPr>
          <w:rFonts w:ascii="Arial" w:hAnsi="Arial" w:cs="Arial"/>
        </w:rPr>
        <w:t>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применяется метод прямого расчета;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алгоритм расчета прогнозных показателей соответствующего вида доходов определяется исходя: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из величины чистой прибыли хозяйственных обществ, часть акций (или доли в уставных (складочных) капиталах) которых находится в  муниципальной собственности;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из размера доли чистой прибыли хозяйственных обществ, направляемой ими на выплату дивидендов или распределяемой ими среди участников общества;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из размера до</w:t>
      </w:r>
      <w:r w:rsidR="00CF7DFC" w:rsidRPr="00182534">
        <w:rPr>
          <w:rFonts w:ascii="Arial" w:hAnsi="Arial" w:cs="Arial"/>
        </w:rPr>
        <w:t xml:space="preserve">ли </w:t>
      </w:r>
      <w:r w:rsidRPr="00182534">
        <w:rPr>
          <w:rFonts w:ascii="Arial" w:hAnsi="Arial" w:cs="Arial"/>
        </w:rPr>
        <w:t xml:space="preserve"> муниципального участия в соответствующем хозяйственном обществе (с учетом пакета акций, который планируется к приватизации в текущем году);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из периода деятельности хозяйственного общества, за который выплачиваются дивиденды;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в) в части доходов от оказания платных услуг: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применяется метод прямого расчета;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алгоритм расчета прогнозных показателей соответствующего вида доходов определяется исходя из количества планируемых платных услуг и их стоимости, уста</w:t>
      </w:r>
      <w:r w:rsidR="00CF7DFC" w:rsidRPr="00182534">
        <w:rPr>
          <w:rFonts w:ascii="Arial" w:hAnsi="Arial" w:cs="Arial"/>
        </w:rPr>
        <w:t xml:space="preserve">новленной </w:t>
      </w:r>
      <w:r w:rsidRPr="00182534">
        <w:rPr>
          <w:rFonts w:ascii="Arial" w:hAnsi="Arial" w:cs="Arial"/>
        </w:rPr>
        <w:t xml:space="preserve"> органами местного самоуправления;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lastRenderedPageBreak/>
        <w:t>определение количества планируемых платных услуг каждого вида основывается на статистических данных не менее чем за 3 года или за весь период оказания услуги в случае, если он не превышает 3 года;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г) в части доходов, полученных в результате применения мер гражданско-правовой, административной и уголовной ответственности, в том числе штрафов, конфискаций и компенсаций, а также средств, полученных в возмещение вреда, причиненного публично-правовому образованию, и иных сумм принудительного изъятия: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могут быть использованы различные методы, предусмотренные подпунктом "б" пункта 3 настоящего документа;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алгоритм расчета прогнозных показателей поступлений доходов в виде штрафов определяется на основании количества правонарушений по видам и размерам платежа за каждый вид правонарушений;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определение прогнозного количества правонарушений каждого вида, закрепленного в законодательстве Российской Федерации, основывается на статистических данных не менее чем за 3 года или за весь период закрепления в законодательстве Российской Федерации соответствующего вида правонарушения в случае, если этот период не превышает 3 лет;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 xml:space="preserve">размер платежа по каждому виду правонарушений соответствует положениям законодательства Российской Федерации или законодательства </w:t>
      </w:r>
      <w:r w:rsidR="007168F9" w:rsidRPr="00182534">
        <w:rPr>
          <w:rFonts w:ascii="Arial" w:hAnsi="Arial" w:cs="Arial"/>
        </w:rPr>
        <w:t>Курской области</w:t>
      </w:r>
      <w:r w:rsidRPr="00182534">
        <w:rPr>
          <w:rFonts w:ascii="Arial" w:hAnsi="Arial" w:cs="Arial"/>
        </w:rPr>
        <w:t xml:space="preserve"> с учетом изменений, запланированных на очередной год и плановый период.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8. Для исчисления безвозмездных поступлений от других бюджетов бюджетной системы Российской Федерации при разработке методики прогнозирования ожидаемый объем безвозмездных поступлений определяется на основании объема расходов</w:t>
      </w:r>
      <w:r w:rsidR="007168F9" w:rsidRPr="00182534">
        <w:rPr>
          <w:rFonts w:ascii="Arial" w:hAnsi="Arial" w:cs="Arial"/>
        </w:rPr>
        <w:t xml:space="preserve"> бюджета </w:t>
      </w:r>
      <w:r w:rsidR="00040283" w:rsidRPr="00182534">
        <w:rPr>
          <w:rFonts w:ascii="Arial" w:hAnsi="Arial" w:cs="Arial"/>
        </w:rPr>
        <w:t xml:space="preserve">поселка Кшенский </w:t>
      </w:r>
      <w:r w:rsidR="007168F9" w:rsidRPr="00182534">
        <w:rPr>
          <w:rFonts w:ascii="Arial" w:hAnsi="Arial" w:cs="Arial"/>
        </w:rPr>
        <w:t>Советского района</w:t>
      </w:r>
      <w:r w:rsidRPr="00182534">
        <w:rPr>
          <w:rFonts w:ascii="Arial" w:hAnsi="Arial" w:cs="Arial"/>
        </w:rPr>
        <w:t xml:space="preserve"> в случае, если такой объем расходов определен. В иных случаях прогнозирование может осуществляться в соответствии с положениями, предусмотренными пунктами 3 - 5 настоящего документа.</w:t>
      </w:r>
    </w:p>
    <w:p w:rsidR="00D262DA" w:rsidRPr="00182534" w:rsidRDefault="00D262DA" w:rsidP="004D4253">
      <w:pPr>
        <w:pStyle w:val="pj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182534">
        <w:rPr>
          <w:rFonts w:ascii="Arial" w:hAnsi="Arial" w:cs="Arial"/>
        </w:rPr>
        <w:t>9. Разработка методики прогнозирования по видам доходов, не указанным в настоящем документе, осуществляется в соответствии с пунктами 3 - 5 настоящего документа.</w:t>
      </w:r>
    </w:p>
    <w:p w:rsidR="00E67AEE" w:rsidRDefault="00E67AEE"/>
    <w:sectPr w:rsidR="00E67AEE" w:rsidSect="00D84416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46B7"/>
    <w:rsid w:val="00040283"/>
    <w:rsid w:val="00182534"/>
    <w:rsid w:val="001A2CF4"/>
    <w:rsid w:val="002F4596"/>
    <w:rsid w:val="00355B91"/>
    <w:rsid w:val="00376323"/>
    <w:rsid w:val="004D4253"/>
    <w:rsid w:val="005A3CF8"/>
    <w:rsid w:val="00693E83"/>
    <w:rsid w:val="006E04D3"/>
    <w:rsid w:val="00713D99"/>
    <w:rsid w:val="007168F9"/>
    <w:rsid w:val="00996BB3"/>
    <w:rsid w:val="00A346B7"/>
    <w:rsid w:val="00A62F3F"/>
    <w:rsid w:val="00CA116F"/>
    <w:rsid w:val="00CF7DFC"/>
    <w:rsid w:val="00D262DA"/>
    <w:rsid w:val="00D84416"/>
    <w:rsid w:val="00DC0BD5"/>
    <w:rsid w:val="00E626D2"/>
    <w:rsid w:val="00E67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D26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262DA"/>
    <w:rPr>
      <w:color w:val="0000FF"/>
      <w:u w:val="single"/>
    </w:rPr>
  </w:style>
  <w:style w:type="paragraph" w:customStyle="1" w:styleId="pr">
    <w:name w:val="pr"/>
    <w:basedOn w:val="a"/>
    <w:rsid w:val="00D26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D26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D26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262DA"/>
    <w:rPr>
      <w:color w:val="0000FF"/>
      <w:u w:val="single"/>
    </w:rPr>
  </w:style>
  <w:style w:type="paragraph" w:customStyle="1" w:styleId="pr">
    <w:name w:val="pr"/>
    <w:basedOn w:val="a"/>
    <w:rsid w:val="00D26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rsid w:val="00D26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6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laws.ru/bk/Chast-tretya/Razdel-V/Glava-18/Statya-160.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XK4dzPz5GgnUXbO4l5t6RgON6ROVSuUkMBp1aRZZTSM=</DigestValue>
    </Reference>
    <Reference URI="#idOfficeObject" Type="http://www.w3.org/2000/09/xmldsig#Object">
      <DigestMethod Algorithm="http://www.w3.org/2001/04/xmldsig-more#gostr3411"/>
      <DigestValue>DpnUbJGFkvQmJVs5hc26VfnAha/4tkTtTVwNB7f32jI=</DigestValue>
    </Reference>
  </SignedInfo>
  <SignatureValue>
    4F8jcXOwAE+90Hh67sluG1oRqPL0dyFqHYh6xKTf/MFwnoGUafhY73YxAsoVl8gujeGzR3NK
    oySU7RVZdSZtbw==
  </SignatureValue>
  <KeyInfo>
    <X509Data>
      <X509Certificate>
          MIILYTCCCxCgAwIBAgIKHxvtnQACAC2sljAIBgYqhQMCAgMwggFjMRgwFgYFKoUDZAESDTEw
          Mjc2MDA3ODc5OTQxGjAYBggqhQMDgQMBARIMMDA3NjA1MDE2MDMwMTQwMgYDVQQJDCvQnNC+
          0YHQutC+0LLRgdC60LjQuSDQv9GA0L7RgdC/0LXQutGCINC0LjEyMSMwIQYJKoZIhvcNAQkB
          FhRyb290QG5hbG9nLnRlbnNvci5ydTELMAkGA1UEBhMCUlUxMTAvBgNVBAgMKDc2INCv0YDQ
          vtGB0LvQsNCy0YHQutCw0Y8g0L7QsdC70LDRgdGC0YwxGzAZBgNVBAcMEtCv0YDQvtGB0LvQ
          sNCy0LvRjDEtMCsGA1UECgwk0J7QntCeINCa0L7QvNC/0LDQvdC40Y8g0KLQtdC90LfQvtGA
          MTAwLgYDVQQLDCfQo9C00L7RgdGC0L7QstC10YDRj9GO0YnQuNC5INGG0LXQvdGC0YAxEjAQ
          BgNVBAMTCVRFTlNPUkNBMzAeFw0xNTEyMjUxMTI2MDBaFw0xNjEyMjUxMTM2MDBaMIIB3TEY
          MBYGBSqFA2QBEg0xMDI0NjAwODQxOTU3MRowGAYIKoUDA4EDAQESDDAwNDYyMTAwMDM0NjEh
          MB8GCSqGSIb3DQEJARYSa2NoZW43NEByYW1ibGVyLnJ1MT4wPAYJKoZIhvcNAQkCEy9JTk49
          NDYyMTAwMDM0Ni9LUFA9NDYyMTAxMDAxL09HUk49MTAyNDYwMDg0MTk1NzFFMEMGA1UECh48
          BBAENAQ8BDgEPQQ4BEEEQgRABDAERgQ4BE8AIAQ/BD4EQQQ1BDsEOgQwACAEGgRIBDUEPQRB
          BDoEOAQ5MQowCAYDVQQLEwEwMUUwQwYDVQQDHjwEEAQ0BDwEOAQ9BDgEQQRCBEAEMARGBDgE
          TwAgBD8EPgRBBDUEOwQ6BDAAIAQaBEgENQQ9BEEEOgQ4BDkxCzAJBgNVBAYTAlJVMT0wOwYD
          VQQHHjQEQAAtBD0ALgQhBD4EMgQ1BEIEQQQ6BDgEOQAsACAEQAQ/AC4EGgRIBDUEPQRBBDoE
          OAQ5MS0wKwYDVQQIHiQANAA2ACAEGgRDBEAEQQQ6BDAETwAgBD4EMQQ7BDAEQQRCBEwxLTAr
          BgNVBAkeJARDBDsALgQhBDIENQRABDQEOwQ+BDIEMAAsACAENAAuADQAODBjMBwGBiqFAwIC
          EzASBgcqhQMCAiQABgcqhQMCAh4BA0MABEDLofxTn9vgvG5hmXbp0SuB+wGh3Ph1ijsWxHAP
          9OD44pGgEalJvCz0pA5wKJ7YhegrZnGwNLqt6rDCvXXY8ELio4IHJDCCByAwGQYJKoZIhvcN
          AQkPBAwwCjAIBgYqhQMCAhUwDgYDVR0PAQH/BAQDAgTwMDYGBSqFA2RvBC0MKyLQmtGA0LjQ
          v9GC0L7Qn9GA0L4gQ1NQIiAo0LLQtdGA0YHQuNGPIDMuNikwgZ8GA1UdJQSBlzCBlAYGKoUD
          ZAICBgcqhQMCAiIZBgcqhQMCAiIaBgcqhQMCAiIGBgYqhQMCFwMGCCqFAwJAAQEBBggqhQMD
          KQEDBAYIKoUDAzoCAQIGCSqFAwM/AQECBAYGKoUDA1kYBgYqhQMDXQ8GByqFAwUDKAEGByqF
          AwUDMAEGCCqFAwcCFQECBggrBgEFBQcDAgYIKwYBBQUHAwQwHQYDVR0gBBYwFDAIBgYqhQNk
          cQEwCAYGKoUDZHECMB0GA1UdDgQWBBStDcbJcfUY79az9j9wMNIDQEIArDCCAaQGA1UdIwSC
          AZswggGXgBROYbZ60fwBLeU6JFO5bOrNcJpymqGCAWukggFnMIIBYzEYMBYGBSqFA2QBEg0x
          MDI3NjAwNzg3OTk0MRowGAYIKoUDA4EDAQESDDAwNzYwNTAxNjAzMDE0MDIGA1UECQwr0JzQ
          vtGB0LrQvtCy0YHQutC40Lkg0L/RgNC+0YHQv9C10LrRgiDQtC4xMjEjMCEGCSqGSIb3DQEJ
          ARYUcm9vdEBuYWxvZy50ZW5zb3IucnUxCzAJBgNVBAYTAlJVMTEwLwYDVQQIDCg3NiDQr9GA
          0L7RgdC70LDQstGB0LrQsNGPINC+0LHQu9Cw0YHRgtGMMRswGQYDVQQHDBLQr9GA0L7RgdC7
          0LDQstC70YwxLTArBgNVBAoMJNCe0J7QniDQmtC+0LzQv9Cw0L3QuNGPINCi0LXQvdC30L7R
          gDEwMC4GA1UECwwn0KPQtNC+0YHRgtC+0LLQtdGA0Y/RjtGJ0LjQuSDRhtC10L3RgtGAMRIw
          EAYDVQQDEwlURU5TT1JDQTOCEA9hMvcAb7aiTbYIMuxzbG8wggEpBgNVHR8EggEgMIIBHDA5
          oDegNYYzaHR0cDovL3RheDQudGVuc29yLnJ1L2NlcnRlbnJvbGwvdGVuc29yY2EzLTIwMTUu
          Y3JsMCygKqAohiZodHRwOi8vdGVuc29yLnJ1L2NhL3RlbnNvcmNhMy0yMDE1LmNybDA5oDeg
          NYYzaHR0cDovL2NybC50ZW5zb3IucnUvdGF4NC9jYS9jcmwvdGVuc29yY2EzLTIwMTUuY3Js
          MDqgOKA2hjRodHRwOi8vY3JsMi50ZW5zb3IucnUvdGF4NC9jYS9jcmwvdGVuc29yY2EzLTIw
          MTUuY3JsMDqgOKA2hjRodHRwOi8vY3JsMy50ZW5zb3IucnUvdGF4NC9jYS9jcmwvdGVuc29y
          Y2EzLTIwMTUuY3JsMIIBoAYIKwYBBQUHAQEEggGSMIIBjjAvBggrBgEFBQcwAYYjaHR0cDov
          L3RheDQudGVuc29yLnJ1L29jc3Avb2NzcC5zcmYwLQYIKwYBBQUHMAKGIWh0dHA6Ly90YXg0
          LnRlbnNvci5ydS90c3AvdHNwLnNyZjA/BggrBgEFBQcwAoYzaHR0cDovL3RheDQudGVuc29y
          LnJ1L2NlcnRlbnJvbGwvdGVuc29yY2EzLTIwMTUuY3J0MDIGCCsGAQUFBzAChiZodHRwOi8v
          dGVuc29yLnJ1L2NhL3RlbnNvcmNhMy0yMDE1LmNydDA7BggrBgEFBQcwAoYvaHR0cDovL2Ny
          bC50ZW5zb3IucnUvdGF4NC9jYS90ZW5zb3JjYTMtMjAxNS5jcnQwPAYIKwYBBQUHMAKGMGh0
          dHA6Ly9jcmwyLnRlbnNvci5ydS90YXg0L2NhL3RlbnNvcmNhMy0yMDE1LmNydDA8BggrBgEF
          BQcwAoYwaHR0cDovL2NybDMudGVuc29yLnJ1L3RheDQvY2EvdGVuc29yY2EzLTIwMTUuY3J0
          MCsGA1UdEAQkMCKADzIwMTUxMjI1MTEyNjAwWoEPMjAxNjEyMjUxMTI2MDBaMIIBMwYFKoUD
          ZHAEggEoMIIBJAwrItCa0YDQuNC/0YLQvtCf0YDQviBDU1AiICjQstC10YDRgdC40Y8gMy42
          KQxTItCj0LTQvtGB0YLQvtCy0LXRgNGP0Y7RidC40Lkg0YbQtdC90YLRgCAi0JrRgNC40L/R
          gtC+0J/RgNC+INCj0KYiINCy0LXRgNGB0LjQuCAxLjUMT9Ch0LXRgNGC0LjRhNC40LrQsNGC
          INGB0L7QvtGC0LLQtdGC0YHRgtCy0LjRjyDihJYg0KHQpC8xMjQtMjczOCDQvtGCIDAxLjA3
          LjIwMTUMT9Ch0LXRgNGC0LjRhNC40LrQsNGCINGB0L7QvtGC0LLQtdGC0YHRgtCy0LjRjyDi
          hJYg0KHQpC8xMjgtMjM1MiDQvtGCIDE1LjA0LjIwMTQwCAYGKoUDAgIDA0EAbmVjpcHBNZgf
          KlXnDYSC7uGMwKPD28jgZJ9tfUrUtHSj2S7Jy7YAJp5A7qjIQ59fn5WX2YoBwkz5ap9x+Mjk
          qw==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</Transform>
          <Transform Algorithm="http://www.w3.org/TR/2001/REC-xml-c14n-20010315"/>
        </Transforms>
        <DigestMethod Algorithm="http://www.w3.org/2000/09/xmldsig#sha1"/>
        <DigestValue>HwUbaIc3G7qwvCASq89rIu/7FDU=</DigestValue>
      </Reference>
      <Reference URI="/word/document.xml?ContentType=application/vnd.openxmlformats-officedocument.wordprocessingml.document.main+xml">
        <DigestMethod Algorithm="http://www.w3.org/2000/09/xmldsig#sha1"/>
        <DigestValue>DTUWa9JZJrb0Cf7EB2SR9UP+AXQ=</DigestValue>
      </Reference>
      <Reference URI="/word/fontTable.xml?ContentType=application/vnd.openxmlformats-officedocument.wordprocessingml.fontTable+xml">
        <DigestMethod Algorithm="http://www.w3.org/2000/09/xmldsig#sha1"/>
        <DigestValue>0GAQ1ogcQt0SR6WSIqP+VruAfAc=</DigestValue>
      </Reference>
      <Reference URI="/word/settings.xml?ContentType=application/vnd.openxmlformats-officedocument.wordprocessingml.settings+xml">
        <DigestMethod Algorithm="http://www.w3.org/2000/09/xmldsig#sha1"/>
        <DigestValue>QckWImqEOyp4wgRhPEnGHUArMPs=</DigestValue>
      </Reference>
      <Reference URI="/word/styles.xml?ContentType=application/vnd.openxmlformats-officedocument.wordprocessingml.styles+xml">
        <DigestMethod Algorithm="http://www.w3.org/2000/09/xmldsig#sha1"/>
        <DigestValue>zV6U2bCOmrWGYnUFLSw/6AM2TmM=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vvWz3sU7Hgo+/eP1PpOXrsWVBas=</DigestValue>
      </Reference>
    </Manifest>
    <SignatureProperties>
      <SignatureProperty Id="idSignatureTime" Target="#idPackageSignature">
        <mdssi:SignatureTime>
          <mdssi:Format>YYYY-MM-DDThh:mm:ssTZD</mdssi:Format>
          <mdssi:Value>2016-09-07T07:40:33Z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1152</HorizontalResolution>
          <VerticalResolution>864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soin_vd</dc:creator>
  <cp:lastModifiedBy>Admin</cp:lastModifiedBy>
  <cp:revision>10</cp:revision>
  <dcterms:created xsi:type="dcterms:W3CDTF">2016-08-22T11:13:00Z</dcterms:created>
  <dcterms:modified xsi:type="dcterms:W3CDTF">2016-09-07T05:20:00Z</dcterms:modified>
</cp:coreProperties>
</file>